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B62214" w14:textId="76354CC8" w:rsidR="00A17B2B" w:rsidRPr="005E7A3C" w:rsidRDefault="00A17B2B" w:rsidP="00A17B2B">
      <w:pPr>
        <w:pStyle w:val="CRCoverPage"/>
        <w:tabs>
          <w:tab w:val="right" w:pos="9639"/>
        </w:tabs>
        <w:spacing w:after="0"/>
        <w:rPr>
          <w:rFonts w:eastAsia="Times New Roman"/>
          <w:b/>
          <w:noProof/>
          <w:sz w:val="24"/>
        </w:rPr>
      </w:pPr>
      <w:bookmarkStart w:id="0" w:name="_Toc5938268"/>
      <w:bookmarkStart w:id="1" w:name="_Toc9865820"/>
      <w:r w:rsidRPr="005E7A3C">
        <w:rPr>
          <w:rFonts w:eastAsia="Times New Roman"/>
          <w:b/>
          <w:noProof/>
          <w:sz w:val="24"/>
        </w:rPr>
        <w:t>3GPP TSG-RAN WG4 Meeting #</w:t>
      </w:r>
      <w:r>
        <w:rPr>
          <w:rFonts w:eastAsia="Times New Roman"/>
          <w:b/>
          <w:noProof/>
          <w:sz w:val="24"/>
        </w:rPr>
        <w:t>95-e</w:t>
      </w:r>
      <w:r w:rsidRPr="005E7A3C">
        <w:rPr>
          <w:rFonts w:eastAsia="Times New Roman"/>
          <w:b/>
          <w:noProof/>
          <w:sz w:val="24"/>
        </w:rPr>
        <w:t xml:space="preserve"> </w:t>
      </w:r>
      <w:r w:rsidRPr="005E7A3C">
        <w:rPr>
          <w:rFonts w:eastAsia="Times New Roman"/>
          <w:b/>
          <w:noProof/>
          <w:sz w:val="24"/>
        </w:rPr>
        <w:tab/>
        <w:t>R4-</w:t>
      </w:r>
      <w:r w:rsidR="003B7E75">
        <w:rPr>
          <w:rFonts w:eastAsia="Times New Roman"/>
          <w:b/>
          <w:noProof/>
          <w:sz w:val="24"/>
        </w:rPr>
        <w:t>2007309</w:t>
      </w:r>
    </w:p>
    <w:p w14:paraId="4C4624CB" w14:textId="77777777" w:rsidR="00A17B2B" w:rsidRPr="00E32D55" w:rsidRDefault="00A17B2B" w:rsidP="00A17B2B">
      <w:pPr>
        <w:pStyle w:val="af8"/>
        <w:rPr>
          <w:rFonts w:cs="Arial"/>
          <w:bCs w:val="0"/>
          <w:noProof w:val="0"/>
          <w:sz w:val="24"/>
          <w:szCs w:val="24"/>
        </w:rPr>
      </w:pPr>
      <w:r w:rsidRPr="00E32D55">
        <w:rPr>
          <w:rFonts w:cs="Arial"/>
          <w:bCs w:val="0"/>
          <w:noProof w:val="0"/>
          <w:sz w:val="24"/>
          <w:szCs w:val="24"/>
        </w:rPr>
        <w:t>Electronic Meeting, 25 May – 5 June, 2020</w:t>
      </w:r>
    </w:p>
    <w:p w14:paraId="1B109EA5" w14:textId="77777777" w:rsidR="00A5625D" w:rsidRPr="00A17B2B" w:rsidRDefault="00A5625D" w:rsidP="00A5625D">
      <w:pPr>
        <w:pStyle w:val="af8"/>
        <w:rPr>
          <w:rFonts w:eastAsia="宋体"/>
          <w:sz w:val="24"/>
          <w:lang w:eastAsia="zh-CN"/>
        </w:rPr>
      </w:pPr>
    </w:p>
    <w:p w14:paraId="0AAA533D" w14:textId="14DDA938" w:rsidR="00D64225" w:rsidRPr="00EC2290" w:rsidRDefault="00D64225" w:rsidP="00D64225">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EC32C1" w:rsidRPr="00EC32C1">
        <w:rPr>
          <w:rFonts w:ascii="Arial" w:hAnsi="Arial" w:cs="Arial"/>
          <w:sz w:val="22"/>
        </w:rPr>
        <w:t>Huawei, HiSilicon</w:t>
      </w:r>
    </w:p>
    <w:p w14:paraId="4347F68B" w14:textId="7A9077C8" w:rsidR="00D64225" w:rsidRDefault="00D64225" w:rsidP="00D64225">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7674C" w:rsidRPr="0007674C">
        <w:rPr>
          <w:rFonts w:ascii="Arial" w:hAnsi="Arial" w:cs="Arial"/>
          <w:sz w:val="22"/>
        </w:rPr>
        <w:t>Antenna characteristics on</w:t>
      </w:r>
      <w:r w:rsidR="0007674C">
        <w:rPr>
          <w:rFonts w:ascii="Arial" w:hAnsi="Arial" w:cs="Arial"/>
          <w:sz w:val="22"/>
        </w:rPr>
        <w:t xml:space="preserve"> 6.425-7.125GHz</w:t>
      </w:r>
      <w:r w:rsidR="0007674C" w:rsidRPr="0007674C">
        <w:rPr>
          <w:rFonts w:ascii="Arial" w:hAnsi="Arial" w:cs="Arial"/>
          <w:sz w:val="22"/>
        </w:rPr>
        <w:t xml:space="preserve"> and 10.0-10.5 GHz</w:t>
      </w:r>
    </w:p>
    <w:p w14:paraId="3ACA12DB" w14:textId="3F1DD184" w:rsidR="00D64225" w:rsidRPr="007377A4" w:rsidRDefault="00D64225" w:rsidP="00D64225">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C16047">
        <w:rPr>
          <w:rFonts w:ascii="Arial" w:hAnsi="Arial" w:cs="Arial"/>
          <w:sz w:val="22"/>
        </w:rPr>
        <w:t>11.1.2</w:t>
      </w:r>
      <w:r w:rsidR="0029016E">
        <w:rPr>
          <w:rFonts w:ascii="Arial" w:hAnsi="Arial" w:cs="Arial"/>
          <w:sz w:val="22"/>
        </w:rPr>
        <w:t>.</w:t>
      </w:r>
    </w:p>
    <w:p w14:paraId="754225A9" w14:textId="7CF89C36" w:rsidR="00D64225" w:rsidRPr="00EC2290" w:rsidRDefault="00D64225" w:rsidP="00D6422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A17B2B">
        <w:rPr>
          <w:rFonts w:ascii="Arial" w:eastAsia="宋体" w:hAnsi="Arial" w:cs="Arial"/>
          <w:sz w:val="22"/>
          <w:lang w:eastAsia="zh-CN"/>
        </w:rPr>
        <w:t>Approval</w:t>
      </w:r>
      <w:bookmarkStart w:id="2" w:name="_GoBack"/>
      <w:bookmarkEnd w:id="2"/>
    </w:p>
    <w:p w14:paraId="05ABB6E4" w14:textId="77777777" w:rsidR="00D64225" w:rsidRPr="008B605D" w:rsidRDefault="00D64225" w:rsidP="00D64225">
      <w:pPr>
        <w:pStyle w:val="1"/>
        <w:numPr>
          <w:ilvl w:val="0"/>
          <w:numId w:val="21"/>
        </w:numPr>
        <w:overflowPunct w:val="0"/>
        <w:autoSpaceDE w:val="0"/>
        <w:autoSpaceDN w:val="0"/>
        <w:adjustRightInd w:val="0"/>
        <w:textAlignment w:val="baseline"/>
      </w:pPr>
      <w:r w:rsidRPr="00B16EEF">
        <w:t>Introduction</w:t>
      </w:r>
    </w:p>
    <w:bookmarkEnd w:id="0"/>
    <w:bookmarkEnd w:id="1"/>
    <w:p w14:paraId="290842F5" w14:textId="164D00F1" w:rsidR="009034C3" w:rsidRPr="009034C3" w:rsidRDefault="003C32D4" w:rsidP="00931F09">
      <w:pPr>
        <w:rPr>
          <w:lang w:val="en-US"/>
        </w:rPr>
      </w:pPr>
      <w:r>
        <w:rPr>
          <w:rFonts w:eastAsia="宋体"/>
          <w:lang w:val="en-US" w:eastAsia="zh-CN"/>
        </w:rPr>
        <w:t xml:space="preserve">In the last plenary (RAN#87e) the </w:t>
      </w:r>
      <w:r w:rsidRPr="003C32D4">
        <w:rPr>
          <w:rFonts w:eastAsia="宋体"/>
          <w:lang w:val="en-US" w:eastAsia="zh-CN"/>
        </w:rPr>
        <w:t>Study on IMT parameters for 6.425-7.025GHz, 7.025-7.125GHz and 10.0-10.5GHz</w:t>
      </w:r>
      <w:r>
        <w:rPr>
          <w:rFonts w:eastAsia="宋体"/>
          <w:lang w:val="en-US" w:eastAsia="zh-CN"/>
        </w:rPr>
        <w:t xml:space="preserve"> was approved [1].</w:t>
      </w:r>
      <w:r w:rsidR="009034C3">
        <w:rPr>
          <w:rFonts w:eastAsia="宋体"/>
          <w:lang w:val="en-US" w:eastAsia="zh-CN"/>
        </w:rPr>
        <w:t xml:space="preserve"> </w:t>
      </w:r>
      <w:r w:rsidR="009034C3">
        <w:rPr>
          <w:lang w:val="en-US"/>
        </w:rPr>
        <w:t>IMT technology related parameters have been discussed in last RAN4#94e-Bis meeting. The WF</w:t>
      </w:r>
      <w:r w:rsidR="009034C3">
        <w:rPr>
          <w:rFonts w:eastAsia="宋体"/>
          <w:lang w:val="en-US" w:eastAsia="zh-CN"/>
        </w:rPr>
        <w:t xml:space="preserve"> on BS antenna parameters for</w:t>
      </w:r>
      <w:r w:rsidR="009034C3" w:rsidRPr="009034C3">
        <w:rPr>
          <w:rFonts w:eastAsia="宋体"/>
          <w:lang w:val="en-US" w:eastAsia="zh-CN"/>
        </w:rPr>
        <w:t xml:space="preserve"> 6.425-7.125GHz and 10.0-10.5GHz</w:t>
      </w:r>
      <w:r w:rsidR="009034C3">
        <w:rPr>
          <w:rFonts w:eastAsia="宋体"/>
          <w:lang w:val="en-US" w:eastAsia="zh-CN"/>
        </w:rPr>
        <w:t xml:space="preserve"> was approved in [2].</w:t>
      </w:r>
    </w:p>
    <w:p w14:paraId="0CBEEB87" w14:textId="482767BA" w:rsidR="003C32D4" w:rsidRDefault="003C32D4" w:rsidP="00931F09">
      <w:pPr>
        <w:rPr>
          <w:rFonts w:eastAsia="宋体"/>
          <w:lang w:val="en-US" w:eastAsia="zh-CN"/>
        </w:rPr>
      </w:pPr>
      <w:r>
        <w:rPr>
          <w:rFonts w:eastAsia="宋体"/>
          <w:lang w:val="en-US" w:eastAsia="zh-CN"/>
        </w:rPr>
        <w:t xml:space="preserve">This paper </w:t>
      </w:r>
      <w:r w:rsidR="0007674C">
        <w:rPr>
          <w:rFonts w:eastAsia="宋体"/>
          <w:lang w:val="en-US" w:eastAsia="zh-CN"/>
        </w:rPr>
        <w:t xml:space="preserve">discusses the antenna characteristics on </w:t>
      </w:r>
      <w:r w:rsidR="0007674C" w:rsidRPr="0007674C">
        <w:rPr>
          <w:rFonts w:eastAsia="宋体"/>
          <w:lang w:val="en-US" w:eastAsia="zh-CN"/>
        </w:rPr>
        <w:t>6.425-7.125GHz and 10.0-10.5 GHz</w:t>
      </w:r>
      <w:r w:rsidR="0007674C">
        <w:rPr>
          <w:rFonts w:eastAsia="宋体"/>
          <w:lang w:val="en-US" w:eastAsia="zh-CN"/>
        </w:rPr>
        <w:t>.</w:t>
      </w:r>
    </w:p>
    <w:p w14:paraId="7B117B1D" w14:textId="2559A82A" w:rsidR="000A7DD0" w:rsidRDefault="000A7DD0" w:rsidP="000A7DD0">
      <w:pPr>
        <w:pStyle w:val="1"/>
        <w:numPr>
          <w:ilvl w:val="0"/>
          <w:numId w:val="21"/>
        </w:numPr>
        <w:rPr>
          <w:rFonts w:eastAsia="宋体"/>
        </w:rPr>
      </w:pPr>
      <w:r>
        <w:rPr>
          <w:rFonts w:eastAsia="宋体"/>
        </w:rPr>
        <w:t>Discussion</w:t>
      </w:r>
    </w:p>
    <w:p w14:paraId="2AC31427" w14:textId="2C75D043" w:rsidR="0007674C" w:rsidRDefault="0007674C" w:rsidP="0007674C">
      <w:pPr>
        <w:rPr>
          <w:lang w:eastAsia="zh-CN"/>
        </w:rPr>
      </w:pPr>
      <w:r>
        <w:rPr>
          <w:lang w:eastAsia="zh-CN"/>
        </w:rPr>
        <w:t>In last meeting there are parameters are identified as FFS, e.g, for 6.425-7.125 GHz,</w:t>
      </w:r>
    </w:p>
    <w:p w14:paraId="4C0510A9" w14:textId="77777777" w:rsidR="00637FF4" w:rsidRPr="00A01E08" w:rsidRDefault="00075917" w:rsidP="0007674C">
      <w:pPr>
        <w:numPr>
          <w:ilvl w:val="0"/>
          <w:numId w:val="44"/>
        </w:numPr>
        <w:rPr>
          <w:lang w:val="en-US" w:eastAsia="zh-CN"/>
        </w:rPr>
      </w:pPr>
      <w:r w:rsidRPr="00A01E08">
        <w:rPr>
          <w:lang w:eastAsia="zh-CN"/>
        </w:rPr>
        <w:t>Element parameters</w:t>
      </w:r>
    </w:p>
    <w:p w14:paraId="795CF643" w14:textId="77777777" w:rsidR="00637FF4" w:rsidRPr="00A01E08" w:rsidRDefault="00075917" w:rsidP="0007674C">
      <w:pPr>
        <w:numPr>
          <w:ilvl w:val="1"/>
          <w:numId w:val="44"/>
        </w:numPr>
        <w:rPr>
          <w:lang w:val="en-US" w:eastAsia="zh-CN"/>
        </w:rPr>
      </w:pPr>
      <w:r w:rsidRPr="00A01E08">
        <w:rPr>
          <w:lang w:eastAsia="zh-CN"/>
        </w:rPr>
        <w:t xml:space="preserve">Horizontal/vertical </w:t>
      </w:r>
      <w:r w:rsidRPr="00A01E08">
        <w:rPr>
          <w:lang w:val="en-US" w:eastAsia="zh-CN"/>
        </w:rPr>
        <w:t>element spacing</w:t>
      </w:r>
    </w:p>
    <w:p w14:paraId="7E60647E" w14:textId="77777777" w:rsidR="00637FF4" w:rsidRPr="00A01E08" w:rsidRDefault="00075917" w:rsidP="0007674C">
      <w:pPr>
        <w:numPr>
          <w:ilvl w:val="1"/>
          <w:numId w:val="44"/>
        </w:numPr>
        <w:rPr>
          <w:lang w:val="en-US" w:eastAsia="zh-CN"/>
        </w:rPr>
      </w:pPr>
      <w:r w:rsidRPr="00A01E08">
        <w:rPr>
          <w:lang w:eastAsia="zh-CN"/>
        </w:rPr>
        <w:t>Horizontal/vertical 3 dB beamwidth</w:t>
      </w:r>
    </w:p>
    <w:p w14:paraId="52FC353A" w14:textId="77777777" w:rsidR="00637FF4" w:rsidRPr="00A01E08" w:rsidRDefault="00075917" w:rsidP="0007674C">
      <w:pPr>
        <w:numPr>
          <w:ilvl w:val="1"/>
          <w:numId w:val="44"/>
        </w:numPr>
        <w:rPr>
          <w:lang w:val="en-US" w:eastAsia="zh-CN"/>
        </w:rPr>
      </w:pPr>
      <w:r w:rsidRPr="00A01E08">
        <w:rPr>
          <w:lang w:eastAsia="zh-CN"/>
        </w:rPr>
        <w:t>Element gain (</w:t>
      </w:r>
      <w:r w:rsidRPr="00A01E08">
        <w:rPr>
          <w:i/>
          <w:iCs/>
          <w:lang w:eastAsia="zh-CN"/>
        </w:rPr>
        <w:t>G</w:t>
      </w:r>
      <w:r w:rsidRPr="00A01E08">
        <w:rPr>
          <w:i/>
          <w:iCs/>
          <w:vertAlign w:val="subscript"/>
          <w:lang w:eastAsia="zh-CN"/>
        </w:rPr>
        <w:t>E,max</w:t>
      </w:r>
      <w:r w:rsidRPr="00A01E08">
        <w:rPr>
          <w:lang w:eastAsia="zh-CN"/>
        </w:rPr>
        <w:t>)</w:t>
      </w:r>
    </w:p>
    <w:p w14:paraId="3092CADD" w14:textId="77777777" w:rsidR="00637FF4" w:rsidRPr="00A01E08" w:rsidRDefault="00075917" w:rsidP="0007674C">
      <w:pPr>
        <w:numPr>
          <w:ilvl w:val="0"/>
          <w:numId w:val="44"/>
        </w:numPr>
        <w:rPr>
          <w:lang w:val="en-US" w:eastAsia="zh-CN"/>
        </w:rPr>
      </w:pPr>
      <w:r w:rsidRPr="00A01E08">
        <w:rPr>
          <w:lang w:val="en-US" w:eastAsia="zh-CN"/>
        </w:rPr>
        <w:t>Antenna configuration, candidate options:</w:t>
      </w:r>
    </w:p>
    <w:p w14:paraId="0A7D3D21" w14:textId="77777777" w:rsidR="00637FF4" w:rsidRPr="00A01E08" w:rsidRDefault="00075917" w:rsidP="0007674C">
      <w:pPr>
        <w:numPr>
          <w:ilvl w:val="1"/>
          <w:numId w:val="44"/>
        </w:numPr>
        <w:rPr>
          <w:lang w:val="en-US" w:eastAsia="zh-CN"/>
        </w:rPr>
      </w:pPr>
      <w:r w:rsidRPr="00A01E08">
        <w:rPr>
          <w:lang w:val="en-US" w:eastAsia="zh-CN"/>
        </w:rPr>
        <w:t>8*8</w:t>
      </w:r>
    </w:p>
    <w:p w14:paraId="019EE15A" w14:textId="77777777" w:rsidR="00637FF4" w:rsidRPr="00A01E08" w:rsidRDefault="00075917" w:rsidP="0007674C">
      <w:pPr>
        <w:numPr>
          <w:ilvl w:val="1"/>
          <w:numId w:val="44"/>
        </w:numPr>
        <w:rPr>
          <w:lang w:val="en-US" w:eastAsia="zh-CN"/>
        </w:rPr>
      </w:pPr>
      <w:r w:rsidRPr="00A01E08">
        <w:rPr>
          <w:lang w:val="en-US" w:eastAsia="zh-CN"/>
        </w:rPr>
        <w:t xml:space="preserve">4*8 </w:t>
      </w:r>
    </w:p>
    <w:p w14:paraId="4737DC50" w14:textId="77777777" w:rsidR="00637FF4" w:rsidRPr="00A01E08" w:rsidRDefault="00075917" w:rsidP="0007674C">
      <w:pPr>
        <w:numPr>
          <w:ilvl w:val="1"/>
          <w:numId w:val="44"/>
        </w:numPr>
        <w:rPr>
          <w:lang w:val="en-US" w:eastAsia="zh-CN"/>
        </w:rPr>
      </w:pPr>
      <w:r w:rsidRPr="00A01E08">
        <w:rPr>
          <w:lang w:val="en-US" w:eastAsia="zh-CN"/>
        </w:rPr>
        <w:t>16*8</w:t>
      </w:r>
    </w:p>
    <w:p w14:paraId="450BBFC1" w14:textId="77777777" w:rsidR="00637FF4" w:rsidRPr="00A01E08" w:rsidRDefault="00075917" w:rsidP="0007674C">
      <w:pPr>
        <w:numPr>
          <w:ilvl w:val="0"/>
          <w:numId w:val="44"/>
        </w:numPr>
        <w:rPr>
          <w:lang w:val="en-US" w:eastAsia="zh-CN"/>
        </w:rPr>
      </w:pPr>
      <w:r w:rsidRPr="00A01E08">
        <w:rPr>
          <w:lang w:eastAsia="zh-CN"/>
        </w:rPr>
        <w:t>additional parameters</w:t>
      </w:r>
    </w:p>
    <w:p w14:paraId="3EC373BB" w14:textId="77777777" w:rsidR="0007674C" w:rsidRDefault="0007674C" w:rsidP="0007674C">
      <w:pPr>
        <w:rPr>
          <w:lang w:val="en-US" w:eastAsia="zh-CN"/>
        </w:rPr>
      </w:pPr>
    </w:p>
    <w:p w14:paraId="1A30236C" w14:textId="77777777" w:rsidR="00A01E08" w:rsidRDefault="00A01E08" w:rsidP="00A01E08">
      <w:r>
        <w:t>FR1 high gain antennas used previously range from:</w:t>
      </w:r>
    </w:p>
    <w:p w14:paraId="787802E2" w14:textId="77777777" w:rsidR="00A01E08" w:rsidRDefault="00A01E08" w:rsidP="00A01E08">
      <w:pPr>
        <w:ind w:leftChars="100" w:left="200"/>
        <w:rPr>
          <w:rFonts w:eastAsia="宋体"/>
          <w:lang w:val="en-US"/>
        </w:rPr>
      </w:pPr>
      <w:r>
        <w:t>8x8 element, 0.9</w:t>
      </w:r>
      <w:r w:rsidRPr="0007612B">
        <w:rPr>
          <w:rFonts w:eastAsia="宋体"/>
        </w:rPr>
        <w:t>λ</w:t>
      </w:r>
      <w:r>
        <w:rPr>
          <w:lang w:val="en-US"/>
        </w:rPr>
        <w:t>x0.6</w:t>
      </w:r>
      <w:r w:rsidRPr="0007612B">
        <w:rPr>
          <w:rFonts w:eastAsia="宋体"/>
          <w:lang w:val="en-US"/>
        </w:rPr>
        <w:t>λ</w:t>
      </w:r>
      <w:r>
        <w:rPr>
          <w:rFonts w:eastAsia="宋体"/>
          <w:lang w:val="en-US"/>
        </w:rPr>
        <w:t xml:space="preserve"> spacing -&gt; 34.6</w:t>
      </w:r>
      <w:r w:rsidRPr="0007612B">
        <w:rPr>
          <w:rFonts w:eastAsia="宋体"/>
          <w:lang w:val="en-US"/>
        </w:rPr>
        <w:t>λ</w:t>
      </w:r>
      <w:r w:rsidRPr="0007612B">
        <w:rPr>
          <w:rFonts w:eastAsia="宋体"/>
          <w:vertAlign w:val="superscript"/>
          <w:lang w:val="en-US"/>
        </w:rPr>
        <w:t>2</w:t>
      </w:r>
      <w:r>
        <w:rPr>
          <w:rFonts w:eastAsia="宋体"/>
          <w:lang w:val="en-US"/>
        </w:rPr>
        <w:t>.</w:t>
      </w:r>
      <w:r>
        <w:rPr>
          <w:rFonts w:eastAsia="宋体"/>
          <w:lang w:val="en-US"/>
        </w:rPr>
        <w:tab/>
        <w:t>(LS to ITU on 3300-3</w:t>
      </w:r>
      <w:r w:rsidRPr="00DC0640">
        <w:rPr>
          <w:rFonts w:eastAsia="宋体"/>
          <w:lang w:val="en-US"/>
        </w:rPr>
        <w:t>400 MHz</w:t>
      </w:r>
      <w:r>
        <w:rPr>
          <w:rFonts w:eastAsia="宋体"/>
          <w:lang w:val="en-US"/>
        </w:rPr>
        <w:t>, RP-182783)</w:t>
      </w:r>
    </w:p>
    <w:p w14:paraId="4FED6BE3" w14:textId="551AA9D4" w:rsidR="0018647C" w:rsidRDefault="0018647C" w:rsidP="0018647C">
      <w:pPr>
        <w:pStyle w:val="TableNo"/>
      </w:pPr>
      <w:r>
        <w:rPr>
          <w:lang w:val="en-US"/>
        </w:rPr>
        <w:t xml:space="preserve">TABLE </w:t>
      </w:r>
      <w:r>
        <w:rPr>
          <w:lang w:val="en-US" w:eastAsia="zh-CN"/>
        </w:rPr>
        <w:t>A2-</w:t>
      </w:r>
      <w:r>
        <w:rPr>
          <w:lang w:val="en-US"/>
        </w:rPr>
        <w:t>1 of</w:t>
      </w:r>
      <w:r w:rsidRPr="0018647C">
        <w:rPr>
          <w:rFonts w:eastAsia="宋体"/>
          <w:lang w:val="en-US"/>
        </w:rPr>
        <w:t xml:space="preserve"> </w:t>
      </w:r>
      <w:r>
        <w:rPr>
          <w:rFonts w:eastAsia="宋体"/>
          <w:lang w:val="en-US"/>
        </w:rPr>
        <w:t>RP-182783</w:t>
      </w:r>
    </w:p>
    <w:tbl>
      <w:tblPr>
        <w:tblW w:w="5000" w:type="pct"/>
        <w:jc w:val="center"/>
        <w:tblLayout w:type="fixed"/>
        <w:tblCellMar>
          <w:left w:w="10" w:type="dxa"/>
          <w:right w:w="10" w:type="dxa"/>
        </w:tblCellMar>
        <w:tblLook w:val="04A0" w:firstRow="1" w:lastRow="0" w:firstColumn="1" w:lastColumn="0" w:noHBand="0" w:noVBand="1"/>
      </w:tblPr>
      <w:tblGrid>
        <w:gridCol w:w="638"/>
        <w:gridCol w:w="2029"/>
        <w:gridCol w:w="2293"/>
        <w:gridCol w:w="27"/>
        <w:gridCol w:w="2327"/>
        <w:gridCol w:w="2317"/>
      </w:tblGrid>
      <w:tr w:rsidR="0018647C" w:rsidRPr="00EC32C1" w14:paraId="3A86001D" w14:textId="77777777" w:rsidTr="0018647C">
        <w:trPr>
          <w:trHeight w:val="440"/>
          <w:jc w:val="center"/>
        </w:trPr>
        <w:tc>
          <w:tcPr>
            <w:tcW w:w="6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83ADE4"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b/>
              </w:rPr>
            </w:pPr>
          </w:p>
        </w:tc>
        <w:tc>
          <w:tcPr>
            <w:tcW w:w="20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B2E012"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b/>
              </w:rPr>
            </w:pPr>
          </w:p>
        </w:tc>
        <w:tc>
          <w:tcPr>
            <w:tcW w:w="23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4AB6A8"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120"/>
              <w:jc w:val="center"/>
            </w:pPr>
            <w:r w:rsidRPr="00EC32C1">
              <w:rPr>
                <w:b/>
                <w:bCs/>
              </w:rPr>
              <w:t>Outdoor</w:t>
            </w:r>
            <w:r w:rsidRPr="00EC32C1">
              <w:rPr>
                <w:b/>
                <w:bCs/>
              </w:rPr>
              <w:br/>
              <w:t>Suburban hotspot</w:t>
            </w:r>
          </w:p>
        </w:tc>
        <w:tc>
          <w:tcPr>
            <w:tcW w:w="2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4E13A3"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120"/>
              <w:jc w:val="center"/>
              <w:rPr>
                <w:b/>
              </w:rPr>
            </w:pPr>
            <w:r w:rsidRPr="00EC32C1">
              <w:rPr>
                <w:b/>
              </w:rPr>
              <w:t>Outdoor</w:t>
            </w:r>
            <w:r w:rsidRPr="00EC32C1">
              <w:rPr>
                <w:b/>
              </w:rPr>
              <w:br/>
              <w:t>Urban hotspot</w:t>
            </w:r>
          </w:p>
        </w:tc>
        <w:tc>
          <w:tcPr>
            <w:tcW w:w="2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542E6D"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120"/>
              <w:jc w:val="center"/>
              <w:rPr>
                <w:b/>
              </w:rPr>
            </w:pPr>
            <w:r w:rsidRPr="00EC32C1">
              <w:rPr>
                <w:b/>
              </w:rPr>
              <w:t>Indoor</w:t>
            </w:r>
          </w:p>
        </w:tc>
      </w:tr>
      <w:tr w:rsidR="0018647C" w:rsidRPr="00EC32C1" w14:paraId="0779BEFA" w14:textId="77777777" w:rsidTr="0018647C">
        <w:trPr>
          <w:trHeight w:val="314"/>
          <w:jc w:val="center"/>
        </w:trPr>
        <w:tc>
          <w:tcPr>
            <w:tcW w:w="6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BF1D52"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pPr>
            <w:r w:rsidRPr="00EC32C1">
              <w:t>1</w:t>
            </w:r>
          </w:p>
        </w:tc>
        <w:tc>
          <w:tcPr>
            <w:tcW w:w="8993"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D4A2E3"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EC32C1">
              <w:t>Base station Antenna Characteristics</w:t>
            </w:r>
          </w:p>
        </w:tc>
      </w:tr>
      <w:tr w:rsidR="0018647C" w:rsidRPr="00EC32C1" w14:paraId="0286084C" w14:textId="77777777" w:rsidTr="0018647C">
        <w:trPr>
          <w:trHeight w:val="20"/>
          <w:jc w:val="center"/>
        </w:trPr>
        <w:tc>
          <w:tcPr>
            <w:tcW w:w="6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A02E7F"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pPr>
            <w:r w:rsidRPr="00EC32C1">
              <w:t>1.1</w:t>
            </w:r>
          </w:p>
        </w:tc>
        <w:tc>
          <w:tcPr>
            <w:tcW w:w="20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24A862"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pPr>
            <w:r w:rsidRPr="00EC32C1">
              <w:rPr>
                <w:lang w:eastAsia="ja-JP"/>
              </w:rPr>
              <w:t>A</w:t>
            </w:r>
            <w:r w:rsidRPr="00EC32C1">
              <w:rPr>
                <w:lang w:eastAsia="ko-KR"/>
              </w:rPr>
              <w:t>ntenna pattern</w:t>
            </w:r>
            <w:r w:rsidRPr="00EC32C1">
              <w:rPr>
                <w:lang w:eastAsia="ja-JP"/>
              </w:rPr>
              <w:t xml:space="preserve"> </w:t>
            </w:r>
          </w:p>
        </w:tc>
        <w:tc>
          <w:tcPr>
            <w:tcW w:w="696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5CA72B"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EC32C1">
              <w:t>Refer to Recommendation ITU-R M.2101</w:t>
            </w:r>
          </w:p>
        </w:tc>
      </w:tr>
      <w:tr w:rsidR="0018647C" w:rsidRPr="00EC32C1" w14:paraId="268B36AC" w14:textId="77777777" w:rsidTr="0018647C">
        <w:trPr>
          <w:trHeight w:val="20"/>
          <w:jc w:val="center"/>
        </w:trPr>
        <w:tc>
          <w:tcPr>
            <w:tcW w:w="6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F8FFC2"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pPr>
            <w:r w:rsidRPr="00EC32C1">
              <w:t>1.2</w:t>
            </w:r>
          </w:p>
        </w:tc>
        <w:tc>
          <w:tcPr>
            <w:tcW w:w="20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789F80"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pPr>
            <w:r w:rsidRPr="00EC32C1">
              <w:rPr>
                <w:lang w:eastAsia="ja-JP"/>
              </w:rPr>
              <w:t>Element gain</w:t>
            </w:r>
            <w:r w:rsidRPr="00EC32C1">
              <w:rPr>
                <w:lang w:eastAsia="zh-CN"/>
              </w:rPr>
              <w:t xml:space="preserve"> (dBi)</w:t>
            </w:r>
          </w:p>
        </w:tc>
        <w:tc>
          <w:tcPr>
            <w:tcW w:w="22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8BE32B"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EC32C1">
              <w:t>8</w:t>
            </w:r>
          </w:p>
        </w:tc>
        <w:tc>
          <w:tcPr>
            <w:tcW w:w="23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96B13A"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EC32C1">
              <w:t>8</w:t>
            </w:r>
          </w:p>
        </w:tc>
        <w:tc>
          <w:tcPr>
            <w:tcW w:w="2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9D849"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EC32C1">
              <w:t>8</w:t>
            </w:r>
          </w:p>
        </w:tc>
      </w:tr>
      <w:tr w:rsidR="0018647C" w:rsidRPr="00EC32C1" w14:paraId="5E7E2B22" w14:textId="77777777" w:rsidTr="0018647C">
        <w:trPr>
          <w:trHeight w:val="20"/>
          <w:jc w:val="center"/>
        </w:trPr>
        <w:tc>
          <w:tcPr>
            <w:tcW w:w="6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BD2945"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pPr>
            <w:r w:rsidRPr="00EC32C1">
              <w:t>1.3</w:t>
            </w:r>
          </w:p>
        </w:tc>
        <w:tc>
          <w:tcPr>
            <w:tcW w:w="20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E50C2B"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pPr>
            <w:r w:rsidRPr="00EC32C1">
              <w:rPr>
                <w:lang w:eastAsia="ja-JP"/>
              </w:rPr>
              <w:t xml:space="preserve">Horizontal/vertical 3 dB beamwidth of </w:t>
            </w:r>
            <w:r w:rsidRPr="00EC32C1">
              <w:rPr>
                <w:lang w:eastAsia="ja-JP"/>
              </w:rPr>
              <w:lastRenderedPageBreak/>
              <w:t>single element (degree)</w:t>
            </w:r>
            <w:r w:rsidRPr="00EC32C1">
              <w:rPr>
                <w:lang w:eastAsia="ko-KR"/>
              </w:rPr>
              <w:t xml:space="preserve"> </w:t>
            </w:r>
          </w:p>
        </w:tc>
        <w:tc>
          <w:tcPr>
            <w:tcW w:w="22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1087C4"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EC32C1">
              <w:lastRenderedPageBreak/>
              <w:t>80</w:t>
            </w:r>
            <w:r w:rsidRPr="00EC32C1">
              <w:rPr>
                <w:rFonts w:ascii="Malgun Gothic" w:hAnsi="Malgun Gothic" w:hint="eastAsia"/>
                <w:lang w:eastAsia="ko-KR"/>
              </w:rPr>
              <w:t>º</w:t>
            </w:r>
            <w:r w:rsidRPr="00EC32C1">
              <w:rPr>
                <w:rFonts w:ascii="Malgun Gothic" w:hAnsi="Malgun Gothic"/>
                <w:lang w:eastAsia="ko-KR"/>
              </w:rPr>
              <w:t xml:space="preserve"> </w:t>
            </w:r>
            <w:r w:rsidRPr="00EC32C1">
              <w:t xml:space="preserve">for </w:t>
            </w:r>
            <w:r w:rsidRPr="00EC32C1">
              <w:rPr>
                <w:lang w:eastAsia="ko-KR"/>
              </w:rPr>
              <w:t>H</w:t>
            </w:r>
            <w:r w:rsidRPr="00EC32C1">
              <w:rPr>
                <w:lang w:eastAsia="ko-KR"/>
              </w:rPr>
              <w:br/>
            </w:r>
            <w:r w:rsidRPr="00EC32C1">
              <w:t>65</w:t>
            </w:r>
            <w:r w:rsidRPr="00EC32C1">
              <w:rPr>
                <w:rFonts w:ascii="Malgun Gothic" w:eastAsia="Malgun Gothic" w:hAnsi="Malgun Gothic" w:hint="eastAsia"/>
                <w:lang w:eastAsia="ko-KR"/>
              </w:rPr>
              <w:t xml:space="preserve"> </w:t>
            </w:r>
            <w:r w:rsidRPr="00EC32C1">
              <w:t xml:space="preserve">for </w:t>
            </w:r>
            <w:r w:rsidRPr="00EC32C1">
              <w:rPr>
                <w:lang w:eastAsia="ko-KR"/>
              </w:rPr>
              <w:t>V</w:t>
            </w:r>
          </w:p>
        </w:tc>
        <w:tc>
          <w:tcPr>
            <w:tcW w:w="23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35423F"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EC32C1">
              <w:t>80</w:t>
            </w:r>
            <w:r w:rsidRPr="00EC32C1">
              <w:rPr>
                <w:rFonts w:ascii="Malgun Gothic" w:hAnsi="Malgun Gothic" w:hint="eastAsia"/>
                <w:lang w:eastAsia="ko-KR"/>
              </w:rPr>
              <w:t>º</w:t>
            </w:r>
            <w:r w:rsidRPr="00EC32C1">
              <w:rPr>
                <w:rFonts w:ascii="Malgun Gothic" w:hAnsi="Malgun Gothic"/>
                <w:lang w:eastAsia="ko-KR"/>
              </w:rPr>
              <w:t xml:space="preserve"> </w:t>
            </w:r>
            <w:r w:rsidRPr="00EC32C1">
              <w:t xml:space="preserve">for </w:t>
            </w:r>
            <w:r w:rsidRPr="00EC32C1">
              <w:rPr>
                <w:lang w:eastAsia="ko-KR"/>
              </w:rPr>
              <w:t>H</w:t>
            </w:r>
            <w:r w:rsidRPr="00EC32C1">
              <w:rPr>
                <w:lang w:eastAsia="ko-KR"/>
              </w:rPr>
              <w:br/>
            </w:r>
            <w:r w:rsidRPr="00EC32C1">
              <w:t>65</w:t>
            </w:r>
            <w:r w:rsidRPr="00EC32C1">
              <w:rPr>
                <w:rFonts w:ascii="Malgun Gothic" w:eastAsia="Malgun Gothic" w:hAnsi="Malgun Gothic" w:hint="eastAsia"/>
                <w:lang w:eastAsia="ko-KR"/>
              </w:rPr>
              <w:t xml:space="preserve"> </w:t>
            </w:r>
            <w:r w:rsidRPr="00EC32C1">
              <w:t xml:space="preserve">for </w:t>
            </w:r>
            <w:r w:rsidRPr="00EC32C1">
              <w:rPr>
                <w:lang w:eastAsia="ko-KR"/>
              </w:rPr>
              <w:t>V</w:t>
            </w:r>
          </w:p>
        </w:tc>
        <w:tc>
          <w:tcPr>
            <w:tcW w:w="2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3B2EC6"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EC32C1">
              <w:t>80</w:t>
            </w:r>
            <w:r w:rsidRPr="00EC32C1">
              <w:rPr>
                <w:rFonts w:ascii="Malgun Gothic" w:hAnsi="Malgun Gothic" w:hint="eastAsia"/>
                <w:lang w:eastAsia="ko-KR"/>
              </w:rPr>
              <w:t>º</w:t>
            </w:r>
            <w:r w:rsidRPr="00EC32C1">
              <w:rPr>
                <w:rFonts w:ascii="Malgun Gothic" w:hAnsi="Malgun Gothic"/>
                <w:lang w:eastAsia="ko-KR"/>
              </w:rPr>
              <w:t xml:space="preserve"> </w:t>
            </w:r>
            <w:r w:rsidRPr="00EC32C1">
              <w:t xml:space="preserve">for </w:t>
            </w:r>
            <w:r w:rsidRPr="00EC32C1">
              <w:rPr>
                <w:lang w:eastAsia="ko-KR"/>
              </w:rPr>
              <w:t>H</w:t>
            </w:r>
            <w:r w:rsidRPr="00EC32C1">
              <w:rPr>
                <w:lang w:eastAsia="ko-KR"/>
              </w:rPr>
              <w:br/>
            </w:r>
            <w:r w:rsidRPr="00EC32C1">
              <w:t>65</w:t>
            </w:r>
            <w:r w:rsidRPr="00EC32C1">
              <w:rPr>
                <w:rFonts w:ascii="Malgun Gothic" w:eastAsia="Malgun Gothic" w:hAnsi="Malgun Gothic" w:hint="eastAsia"/>
                <w:lang w:eastAsia="ko-KR"/>
              </w:rPr>
              <w:t xml:space="preserve"> </w:t>
            </w:r>
            <w:r w:rsidRPr="00EC32C1">
              <w:t xml:space="preserve">for </w:t>
            </w:r>
            <w:r w:rsidRPr="00EC32C1">
              <w:rPr>
                <w:lang w:eastAsia="ko-KR"/>
              </w:rPr>
              <w:t>V</w:t>
            </w:r>
          </w:p>
        </w:tc>
      </w:tr>
      <w:tr w:rsidR="0018647C" w:rsidRPr="00EC32C1" w14:paraId="44142C11" w14:textId="77777777" w:rsidTr="0018647C">
        <w:trPr>
          <w:trHeight w:val="20"/>
          <w:jc w:val="center"/>
        </w:trPr>
        <w:tc>
          <w:tcPr>
            <w:tcW w:w="6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49A2F3"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pPr>
            <w:r w:rsidRPr="00EC32C1">
              <w:t>1.4</w:t>
            </w:r>
          </w:p>
        </w:tc>
        <w:tc>
          <w:tcPr>
            <w:tcW w:w="20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FD17D3"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lang w:eastAsia="zh-CN"/>
              </w:rPr>
            </w:pPr>
            <w:r w:rsidRPr="00EC32C1">
              <w:rPr>
                <w:lang w:eastAsia="zh-CN"/>
              </w:rPr>
              <w:t>Horizontal/vertical front-to-back ratio (dB)</w:t>
            </w:r>
          </w:p>
        </w:tc>
        <w:tc>
          <w:tcPr>
            <w:tcW w:w="22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87C16E"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EC32C1">
              <w:t>30 for both H/V</w:t>
            </w:r>
          </w:p>
        </w:tc>
        <w:tc>
          <w:tcPr>
            <w:tcW w:w="23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14999D"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EC32C1">
              <w:t>30 for both H/V</w:t>
            </w:r>
          </w:p>
        </w:tc>
        <w:tc>
          <w:tcPr>
            <w:tcW w:w="2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55F13A"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EC32C1">
              <w:t>25 for both H/V</w:t>
            </w:r>
          </w:p>
        </w:tc>
      </w:tr>
      <w:tr w:rsidR="0018647C" w:rsidRPr="00EC32C1" w14:paraId="1211978D" w14:textId="77777777" w:rsidTr="0018647C">
        <w:trPr>
          <w:trHeight w:val="20"/>
          <w:jc w:val="center"/>
        </w:trPr>
        <w:tc>
          <w:tcPr>
            <w:tcW w:w="6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EB5487"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pPr>
            <w:r w:rsidRPr="00EC32C1">
              <w:t>1.5</w:t>
            </w:r>
          </w:p>
        </w:tc>
        <w:tc>
          <w:tcPr>
            <w:tcW w:w="20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169C67"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pPr>
            <w:r w:rsidRPr="00EC32C1">
              <w:rPr>
                <w:lang w:eastAsia="ja-JP"/>
              </w:rPr>
              <w:t xml:space="preserve">Antenna polarization </w:t>
            </w:r>
          </w:p>
        </w:tc>
        <w:tc>
          <w:tcPr>
            <w:tcW w:w="22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7B01B1"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EC32C1">
              <w:t>Linear ±45</w:t>
            </w:r>
            <w:r w:rsidRPr="00EC32C1">
              <w:rPr>
                <w:rFonts w:ascii="Malgun Gothic" w:hAnsi="Malgun Gothic" w:hint="eastAsia"/>
                <w:lang w:eastAsia="ko-KR"/>
              </w:rPr>
              <w:t>º</w:t>
            </w:r>
          </w:p>
        </w:tc>
        <w:tc>
          <w:tcPr>
            <w:tcW w:w="23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FCE12F"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EC32C1">
              <w:t>Linear ±45</w:t>
            </w:r>
            <w:r w:rsidRPr="00EC32C1">
              <w:rPr>
                <w:rFonts w:ascii="Malgun Gothic" w:hAnsi="Malgun Gothic" w:hint="eastAsia"/>
                <w:lang w:eastAsia="ko-KR"/>
              </w:rPr>
              <w:t>º</w:t>
            </w:r>
          </w:p>
        </w:tc>
        <w:tc>
          <w:tcPr>
            <w:tcW w:w="2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57818C"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EC32C1">
              <w:t>Linear ±45</w:t>
            </w:r>
            <w:r w:rsidRPr="00EC32C1">
              <w:rPr>
                <w:rFonts w:ascii="Malgun Gothic" w:hAnsi="Malgun Gothic" w:hint="eastAsia"/>
                <w:lang w:eastAsia="ko-KR"/>
              </w:rPr>
              <w:t>º</w:t>
            </w:r>
          </w:p>
        </w:tc>
      </w:tr>
      <w:tr w:rsidR="0018647C" w:rsidRPr="00EC32C1" w14:paraId="7B5B3FEC" w14:textId="77777777" w:rsidTr="0018647C">
        <w:trPr>
          <w:trHeight w:val="20"/>
          <w:jc w:val="center"/>
        </w:trPr>
        <w:tc>
          <w:tcPr>
            <w:tcW w:w="6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EFBED5"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pPr>
            <w:r w:rsidRPr="00EC32C1">
              <w:t>1.6</w:t>
            </w:r>
          </w:p>
        </w:tc>
        <w:tc>
          <w:tcPr>
            <w:tcW w:w="20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8DD93"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pPr>
            <w:r w:rsidRPr="00EC32C1">
              <w:t>Antenna array configuration (Row × Column)</w:t>
            </w:r>
            <w:r w:rsidRPr="00EC32C1">
              <w:br/>
            </w:r>
          </w:p>
          <w:p w14:paraId="5ED93554"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pPr>
            <w:r w:rsidRPr="00EC32C1">
              <w:t>NOTE 2</w:t>
            </w:r>
          </w:p>
        </w:tc>
        <w:tc>
          <w:tcPr>
            <w:tcW w:w="22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DFCB0E"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EC32C1">
              <w:t>8×8 elements</w:t>
            </w:r>
          </w:p>
        </w:tc>
        <w:tc>
          <w:tcPr>
            <w:tcW w:w="23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7DB560"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EC32C1">
              <w:t>8×8 elements</w:t>
            </w:r>
          </w:p>
        </w:tc>
        <w:tc>
          <w:tcPr>
            <w:tcW w:w="2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A3DCD1"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EC32C1">
              <w:t>8×8 elements</w:t>
            </w:r>
          </w:p>
        </w:tc>
      </w:tr>
      <w:tr w:rsidR="0018647C" w:rsidRPr="00EC32C1" w14:paraId="49A157A7" w14:textId="77777777" w:rsidTr="0018647C">
        <w:trPr>
          <w:trHeight w:val="20"/>
          <w:jc w:val="center"/>
        </w:trPr>
        <w:tc>
          <w:tcPr>
            <w:tcW w:w="6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B046A1"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pPr>
            <w:r w:rsidRPr="00EC32C1">
              <w:t>1.7</w:t>
            </w:r>
          </w:p>
        </w:tc>
        <w:tc>
          <w:tcPr>
            <w:tcW w:w="20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927F1B"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pPr>
            <w:r w:rsidRPr="00EC32C1">
              <w:t xml:space="preserve">Horizontal/Vertical radiating element spacing </w:t>
            </w:r>
          </w:p>
        </w:tc>
        <w:tc>
          <w:tcPr>
            <w:tcW w:w="22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2308F4"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EC32C1">
              <w:t>0.6 of wavelength for H, 0.9 of wavelength for V</w:t>
            </w:r>
          </w:p>
        </w:tc>
        <w:tc>
          <w:tcPr>
            <w:tcW w:w="23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1B1977"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EC32C1">
              <w:t>0.6 of wavelength for H, 0.9 of wavelength for V</w:t>
            </w:r>
          </w:p>
        </w:tc>
        <w:tc>
          <w:tcPr>
            <w:tcW w:w="2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AC8CC5"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EC32C1">
              <w:t>0.6 of wavelength for H, 0.9 of wavelength for V</w:t>
            </w:r>
          </w:p>
        </w:tc>
      </w:tr>
      <w:tr w:rsidR="0018647C" w:rsidRPr="00EC32C1" w14:paraId="49B69965" w14:textId="77777777" w:rsidTr="0018647C">
        <w:trPr>
          <w:trHeight w:val="20"/>
          <w:jc w:val="center"/>
        </w:trPr>
        <w:tc>
          <w:tcPr>
            <w:tcW w:w="6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AC85B2"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pPr>
            <w:r w:rsidRPr="00EC32C1">
              <w:t>1.8</w:t>
            </w:r>
          </w:p>
        </w:tc>
        <w:tc>
          <w:tcPr>
            <w:tcW w:w="20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1EA4F"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pPr>
            <w:r w:rsidRPr="00EC32C1">
              <w:rPr>
                <w:lang w:eastAsia="ko-KR"/>
              </w:rPr>
              <w:t>Array Ohmic loss (dB)</w:t>
            </w:r>
          </w:p>
        </w:tc>
        <w:tc>
          <w:tcPr>
            <w:tcW w:w="22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D6C112"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EC32C1">
              <w:rPr>
                <w:lang w:eastAsia="ko-KR"/>
              </w:rPr>
              <w:t>2</w:t>
            </w:r>
          </w:p>
        </w:tc>
        <w:tc>
          <w:tcPr>
            <w:tcW w:w="23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B9D0CA" w14:textId="77777777" w:rsidR="0018647C" w:rsidRPr="00EC32C1" w:rsidRDefault="0018647C" w:rsidP="009E373B">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ind w:left="1134" w:hanging="1134"/>
              <w:jc w:val="center"/>
            </w:pPr>
            <w:r w:rsidRPr="00EC32C1">
              <w:rPr>
                <w:lang w:eastAsia="ko-KR"/>
              </w:rPr>
              <w:t>2</w:t>
            </w:r>
          </w:p>
        </w:tc>
        <w:tc>
          <w:tcPr>
            <w:tcW w:w="2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8BBBF5"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EC32C1">
              <w:t>2</w:t>
            </w:r>
          </w:p>
        </w:tc>
      </w:tr>
      <w:tr w:rsidR="0018647C" w:rsidRPr="00EC32C1" w14:paraId="1940034F" w14:textId="77777777" w:rsidTr="0018647C">
        <w:trPr>
          <w:trHeight w:val="20"/>
          <w:jc w:val="center"/>
        </w:trPr>
        <w:tc>
          <w:tcPr>
            <w:tcW w:w="6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278709"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pPr>
            <w:r w:rsidRPr="00EC32C1">
              <w:t>1.9</w:t>
            </w:r>
          </w:p>
        </w:tc>
        <w:tc>
          <w:tcPr>
            <w:tcW w:w="20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74722E"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lang w:eastAsia="ko-KR"/>
              </w:rPr>
            </w:pPr>
            <w:r w:rsidRPr="00EC32C1">
              <w:rPr>
                <w:lang w:eastAsia="ko-KR"/>
              </w:rPr>
              <w:t>Conducted power (before Ohmic loss) per antenna element</w:t>
            </w:r>
            <w:r w:rsidRPr="00EC32C1">
              <w:rPr>
                <w:lang w:eastAsia="ko-KR"/>
              </w:rPr>
              <w:br/>
              <w:t xml:space="preserve"> (dBm/200 MHz)</w:t>
            </w:r>
          </w:p>
        </w:tc>
        <w:tc>
          <w:tcPr>
            <w:tcW w:w="22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4D501D"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EC32C1">
              <w:rPr>
                <w:lang w:eastAsia="ko-KR"/>
              </w:rPr>
              <w:t>25/28/31</w:t>
            </w:r>
          </w:p>
        </w:tc>
        <w:tc>
          <w:tcPr>
            <w:tcW w:w="23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0736B0"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lang w:eastAsia="ko-KR"/>
              </w:rPr>
            </w:pPr>
            <w:r w:rsidRPr="00EC32C1">
              <w:rPr>
                <w:lang w:eastAsia="ko-KR"/>
              </w:rPr>
              <w:t>25/28/31</w:t>
            </w:r>
          </w:p>
        </w:tc>
        <w:tc>
          <w:tcPr>
            <w:tcW w:w="2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C9C2B9"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EC32C1">
              <w:t>6/9/12</w:t>
            </w:r>
          </w:p>
        </w:tc>
      </w:tr>
      <w:tr w:rsidR="0018647C" w:rsidRPr="00EC32C1" w14:paraId="60ED6532" w14:textId="77777777" w:rsidTr="0018647C">
        <w:trPr>
          <w:trHeight w:val="20"/>
          <w:jc w:val="center"/>
        </w:trPr>
        <w:tc>
          <w:tcPr>
            <w:tcW w:w="6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CBA7D8"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lang w:eastAsia="ko-KR"/>
              </w:rPr>
            </w:pPr>
            <w:r w:rsidRPr="00EC32C1">
              <w:rPr>
                <w:lang w:eastAsia="ko-KR"/>
              </w:rPr>
              <w:t>1.10</w:t>
            </w:r>
          </w:p>
        </w:tc>
        <w:tc>
          <w:tcPr>
            <w:tcW w:w="20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F2E182"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lang w:eastAsia="ko-KR"/>
              </w:rPr>
            </w:pPr>
            <w:r w:rsidRPr="00EC32C1">
              <w:rPr>
                <w:lang w:eastAsia="ko-KR"/>
              </w:rPr>
              <w:t>Base station maximum coverage angle in the horizontal plane (degrees)</w:t>
            </w:r>
          </w:p>
        </w:tc>
        <w:tc>
          <w:tcPr>
            <w:tcW w:w="22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C2227B"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lang w:eastAsia="ko-KR"/>
              </w:rPr>
            </w:pPr>
            <w:r w:rsidRPr="00EC32C1">
              <w:rPr>
                <w:lang w:eastAsia="ko-KR"/>
              </w:rPr>
              <w:t>120</w:t>
            </w:r>
          </w:p>
        </w:tc>
        <w:tc>
          <w:tcPr>
            <w:tcW w:w="23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B16BAC"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lang w:eastAsia="ko-KR"/>
              </w:rPr>
            </w:pPr>
            <w:r w:rsidRPr="00EC32C1">
              <w:rPr>
                <w:lang w:eastAsia="ko-KR"/>
              </w:rPr>
              <w:t>120</w:t>
            </w:r>
          </w:p>
        </w:tc>
        <w:tc>
          <w:tcPr>
            <w:tcW w:w="2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C9F05" w14:textId="77777777" w:rsidR="0018647C" w:rsidRPr="00EC32C1" w:rsidRDefault="0018647C" w:rsidP="009E373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lang w:eastAsia="ko-KR"/>
              </w:rPr>
            </w:pPr>
            <w:r w:rsidRPr="00EC32C1">
              <w:rPr>
                <w:lang w:eastAsia="ko-KR"/>
              </w:rPr>
              <w:t>120</w:t>
            </w:r>
          </w:p>
        </w:tc>
      </w:tr>
    </w:tbl>
    <w:p w14:paraId="71FAFB32" w14:textId="77777777" w:rsidR="0018647C" w:rsidRDefault="0018647C" w:rsidP="00A01E08">
      <w:pPr>
        <w:ind w:leftChars="100" w:left="200"/>
        <w:rPr>
          <w:rFonts w:eastAsia="宋体"/>
          <w:lang w:val="en-US"/>
        </w:rPr>
      </w:pPr>
    </w:p>
    <w:p w14:paraId="1ED4EDEE" w14:textId="77777777" w:rsidR="00A01E08" w:rsidRDefault="00A01E08" w:rsidP="00A01E08">
      <w:pPr>
        <w:rPr>
          <w:rFonts w:eastAsia="宋体"/>
          <w:lang w:val="en-US"/>
        </w:rPr>
      </w:pPr>
      <w:r>
        <w:rPr>
          <w:rFonts w:eastAsia="宋体" w:hint="eastAsia"/>
          <w:lang w:val="en-US"/>
        </w:rPr>
        <w:t>FR</w:t>
      </w:r>
      <w:r>
        <w:rPr>
          <w:rFonts w:eastAsia="宋体"/>
          <w:lang w:val="en-US"/>
        </w:rPr>
        <w:t>2 high gain antennas</w:t>
      </w:r>
    </w:p>
    <w:p w14:paraId="69B879B5" w14:textId="77777777" w:rsidR="00A01E08" w:rsidRDefault="00A01E08" w:rsidP="00A01E08">
      <w:pPr>
        <w:ind w:leftChars="100" w:left="200"/>
        <w:rPr>
          <w:rFonts w:eastAsia="宋体"/>
          <w:lang w:val="en-US"/>
        </w:rPr>
      </w:pPr>
      <w:r>
        <w:t>8x16 element, 0.5</w:t>
      </w:r>
      <w:r w:rsidRPr="0007612B">
        <w:rPr>
          <w:rFonts w:eastAsia="宋体"/>
        </w:rPr>
        <w:t>λ</w:t>
      </w:r>
      <w:r>
        <w:rPr>
          <w:lang w:val="en-US"/>
        </w:rPr>
        <w:t>x0.</w:t>
      </w:r>
      <w:r w:rsidRPr="0007612B">
        <w:rPr>
          <w:lang w:val="en-US"/>
        </w:rPr>
        <w:t>5</w:t>
      </w:r>
      <w:r w:rsidRPr="0007612B">
        <w:rPr>
          <w:rFonts w:eastAsia="宋体"/>
          <w:lang w:val="en-US"/>
        </w:rPr>
        <w:t>λ</w:t>
      </w:r>
      <w:r>
        <w:rPr>
          <w:rFonts w:eastAsia="宋体"/>
          <w:lang w:val="en-US"/>
        </w:rPr>
        <w:t xml:space="preserve"> spacing -&gt; 32</w:t>
      </w:r>
      <w:r w:rsidRPr="0007612B">
        <w:rPr>
          <w:rFonts w:eastAsia="宋体"/>
          <w:lang w:val="en-US"/>
        </w:rPr>
        <w:t>λ</w:t>
      </w:r>
      <w:r w:rsidRPr="0007612B">
        <w:rPr>
          <w:rFonts w:eastAsia="宋体"/>
          <w:vertAlign w:val="superscript"/>
          <w:lang w:val="en-US"/>
        </w:rPr>
        <w:t>2</w:t>
      </w:r>
      <w:r>
        <w:rPr>
          <w:rFonts w:eastAsia="宋体"/>
          <w:lang w:val="en-US"/>
        </w:rPr>
        <w:t>.</w:t>
      </w:r>
      <w:r>
        <w:rPr>
          <w:rFonts w:eastAsia="宋体"/>
          <w:lang w:val="en-US"/>
        </w:rPr>
        <w:tab/>
        <w:t>(NR FR2 simulations)</w:t>
      </w:r>
    </w:p>
    <w:p w14:paraId="367F8C17" w14:textId="1119C7C3" w:rsidR="0018647C" w:rsidRPr="007849B1" w:rsidRDefault="0018647C" w:rsidP="0018647C">
      <w:pPr>
        <w:pStyle w:val="TH"/>
        <w:rPr>
          <w:lang w:eastAsia="ja-JP"/>
        </w:rPr>
      </w:pPr>
      <w:r w:rsidRPr="007849B1">
        <w:rPr>
          <w:lang w:eastAsia="ko-KR"/>
        </w:rPr>
        <w:t xml:space="preserve">Table </w:t>
      </w:r>
      <w:r w:rsidRPr="007849B1">
        <w:rPr>
          <w:rFonts w:hint="eastAsia"/>
          <w:lang w:eastAsia="ja-JP"/>
        </w:rPr>
        <w:t>5.2.3.2.1-1</w:t>
      </w:r>
      <w:r>
        <w:rPr>
          <w:lang w:eastAsia="ja-JP"/>
        </w:rPr>
        <w:t xml:space="preserve"> of TR 38.803</w:t>
      </w:r>
      <w:r w:rsidRPr="007849B1">
        <w:rPr>
          <w:lang w:eastAsia="ko-KR"/>
        </w:rPr>
        <w:t xml:space="preserve">: BS antenna </w:t>
      </w:r>
      <w:r w:rsidRPr="007849B1">
        <w:rPr>
          <w:lang w:eastAsia="ja-JP"/>
        </w:rPr>
        <w:t>modelling</w:t>
      </w:r>
      <w:r w:rsidRPr="007849B1">
        <w:rPr>
          <w:rFonts w:hint="eastAsia"/>
          <w:lang w:eastAsia="ja-JP"/>
        </w:rPr>
        <w:t xml:space="preserve"> </w:t>
      </w:r>
      <w:r w:rsidRPr="007849B1">
        <w:rPr>
          <w:lang w:eastAsia="ko-KR"/>
        </w:rPr>
        <w:t>for Urban macro</w:t>
      </w:r>
      <w:r w:rsidRPr="007849B1">
        <w:rPr>
          <w:rFonts w:hint="eastAsia"/>
          <w:lang w:eastAsia="ja-JP"/>
        </w:rPr>
        <w:t xml:space="preserve"> scenario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18647C" w:rsidRPr="007849B1" w14:paraId="53DA42A2" w14:textId="77777777" w:rsidTr="009E373B">
        <w:trPr>
          <w:cantSplit/>
          <w:trHeight w:val="182"/>
          <w:jc w:val="center"/>
        </w:trPr>
        <w:tc>
          <w:tcPr>
            <w:tcW w:w="2290" w:type="dxa"/>
            <w:shd w:val="clear" w:color="auto" w:fill="E0E0E0"/>
            <w:vAlign w:val="center"/>
          </w:tcPr>
          <w:p w14:paraId="562E2A97" w14:textId="77777777" w:rsidR="0018647C" w:rsidRPr="007849B1" w:rsidRDefault="0018647C" w:rsidP="009E373B">
            <w:pPr>
              <w:pStyle w:val="TAH"/>
            </w:pPr>
            <w:r w:rsidRPr="007849B1">
              <w:t>Parameter</w:t>
            </w:r>
          </w:p>
        </w:tc>
        <w:tc>
          <w:tcPr>
            <w:tcW w:w="7495" w:type="dxa"/>
            <w:shd w:val="clear" w:color="auto" w:fill="E0E0E0"/>
            <w:vAlign w:val="center"/>
          </w:tcPr>
          <w:p w14:paraId="4424D3B3" w14:textId="77777777" w:rsidR="0018647C" w:rsidRPr="007849B1" w:rsidRDefault="0018647C" w:rsidP="009E373B">
            <w:pPr>
              <w:pStyle w:val="TAH"/>
            </w:pPr>
            <w:r w:rsidRPr="007849B1">
              <w:t>Values</w:t>
            </w:r>
          </w:p>
        </w:tc>
      </w:tr>
      <w:tr w:rsidR="0018647C" w:rsidRPr="007849B1" w14:paraId="1C604061" w14:textId="77777777" w:rsidTr="009E373B">
        <w:trPr>
          <w:cantSplit/>
          <w:trHeight w:val="824"/>
          <w:jc w:val="center"/>
        </w:trPr>
        <w:tc>
          <w:tcPr>
            <w:tcW w:w="2290" w:type="dxa"/>
            <w:shd w:val="clear" w:color="auto" w:fill="auto"/>
            <w:vAlign w:val="center"/>
          </w:tcPr>
          <w:p w14:paraId="773B1B10" w14:textId="77777777" w:rsidR="0018647C" w:rsidRPr="007849B1" w:rsidRDefault="0018647C" w:rsidP="009E373B">
            <w:pPr>
              <w:pStyle w:val="TAL"/>
            </w:pPr>
            <w:r w:rsidRPr="007849B1">
              <w:t>Antenna element vertical radiation pattern (dB)</w:t>
            </w:r>
          </w:p>
        </w:tc>
        <w:tc>
          <w:tcPr>
            <w:tcW w:w="7495" w:type="dxa"/>
            <w:vAlign w:val="center"/>
          </w:tcPr>
          <w:p w14:paraId="318A2954" w14:textId="77777777" w:rsidR="0018647C" w:rsidRPr="007849B1" w:rsidRDefault="0018647C" w:rsidP="009E373B">
            <w:pPr>
              <w:pStyle w:val="TAC"/>
              <w:rPr>
                <w:rFonts w:eastAsia="宋体"/>
              </w:rPr>
            </w:pPr>
            <w:r w:rsidRPr="007849B1">
              <w:rPr>
                <w:position w:val="-38"/>
              </w:rPr>
              <w:object w:dxaOrig="6259" w:dyaOrig="880" w14:anchorId="0D362E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6pt;height:43.7pt" o:ole="">
                  <v:imagedata r:id="rId9" o:title=""/>
                </v:shape>
                <o:OLEObject Type="Embed" ProgID="Equation.3" ShapeID="_x0000_i1025" DrawAspect="Content" ObjectID="_1651085304" r:id="rId10"/>
              </w:object>
            </w:r>
          </w:p>
        </w:tc>
      </w:tr>
      <w:tr w:rsidR="0018647C" w:rsidRPr="007849B1" w14:paraId="2E460BAC" w14:textId="77777777" w:rsidTr="009E373B">
        <w:trPr>
          <w:cantSplit/>
          <w:trHeight w:val="809"/>
          <w:jc w:val="center"/>
        </w:trPr>
        <w:tc>
          <w:tcPr>
            <w:tcW w:w="2290" w:type="dxa"/>
            <w:shd w:val="clear" w:color="auto" w:fill="auto"/>
            <w:vAlign w:val="center"/>
          </w:tcPr>
          <w:p w14:paraId="339279F1" w14:textId="77777777" w:rsidR="0018647C" w:rsidRPr="007849B1" w:rsidRDefault="0018647C" w:rsidP="009E373B">
            <w:pPr>
              <w:pStyle w:val="TAL"/>
            </w:pPr>
            <w:r w:rsidRPr="007849B1">
              <w:t>Antenna element horizontal radiation pattern (dB)</w:t>
            </w:r>
          </w:p>
        </w:tc>
        <w:tc>
          <w:tcPr>
            <w:tcW w:w="7495" w:type="dxa"/>
            <w:vAlign w:val="center"/>
          </w:tcPr>
          <w:p w14:paraId="155CEEF1" w14:textId="77777777" w:rsidR="0018647C" w:rsidRPr="007849B1" w:rsidRDefault="0018647C" w:rsidP="009E373B">
            <w:pPr>
              <w:pStyle w:val="TAC"/>
            </w:pPr>
            <w:r w:rsidRPr="007849B1">
              <w:rPr>
                <w:position w:val="-38"/>
              </w:rPr>
              <w:object w:dxaOrig="5440" w:dyaOrig="880" w14:anchorId="72B03B08">
                <v:shape id="_x0000_i1026" type="#_x0000_t75" style="width:272pt;height:43.7pt" o:ole="">
                  <v:imagedata r:id="rId11" o:title=""/>
                </v:shape>
                <o:OLEObject Type="Embed" ProgID="Equation.3" ShapeID="_x0000_i1026" DrawAspect="Content" ObjectID="_1651085305" r:id="rId12"/>
              </w:object>
            </w:r>
          </w:p>
          <w:p w14:paraId="2947459B" w14:textId="77777777" w:rsidR="0018647C" w:rsidRPr="007849B1" w:rsidRDefault="0018647C" w:rsidP="009E373B">
            <w:pPr>
              <w:pStyle w:val="TAC"/>
              <w:rPr>
                <w:rFonts w:eastAsia="宋体"/>
              </w:rPr>
            </w:pPr>
          </w:p>
        </w:tc>
      </w:tr>
      <w:tr w:rsidR="0018647C" w:rsidRPr="007849B1" w14:paraId="0F892068" w14:textId="77777777" w:rsidTr="009E373B">
        <w:trPr>
          <w:cantSplit/>
          <w:trHeight w:val="378"/>
          <w:jc w:val="center"/>
        </w:trPr>
        <w:tc>
          <w:tcPr>
            <w:tcW w:w="2290" w:type="dxa"/>
            <w:shd w:val="clear" w:color="auto" w:fill="auto"/>
            <w:vAlign w:val="center"/>
          </w:tcPr>
          <w:p w14:paraId="503AA072" w14:textId="77777777" w:rsidR="0018647C" w:rsidRPr="007849B1" w:rsidRDefault="0018647C" w:rsidP="009E373B">
            <w:pPr>
              <w:pStyle w:val="TAL"/>
            </w:pPr>
            <w:r w:rsidRPr="007849B1">
              <w:t>Combining method for 3D antenna element pattern (dB)</w:t>
            </w:r>
          </w:p>
        </w:tc>
        <w:tc>
          <w:tcPr>
            <w:tcW w:w="7495" w:type="dxa"/>
            <w:vAlign w:val="center"/>
          </w:tcPr>
          <w:p w14:paraId="742A22E2" w14:textId="77777777" w:rsidR="0018647C" w:rsidRPr="007849B1" w:rsidRDefault="0018647C" w:rsidP="009E373B">
            <w:pPr>
              <w:pStyle w:val="TAC"/>
              <w:rPr>
                <w:rFonts w:eastAsia="宋体"/>
              </w:rPr>
            </w:pPr>
            <w:r w:rsidRPr="007849B1">
              <w:rPr>
                <w:position w:val="-14"/>
              </w:rPr>
              <w:object w:dxaOrig="4459" w:dyaOrig="380" w14:anchorId="6DD599F0">
                <v:shape id="_x0000_i1027" type="#_x0000_t75" style="width:222.75pt;height:19.1pt" o:ole="">
                  <v:imagedata r:id="rId13" o:title=""/>
                </v:shape>
                <o:OLEObject Type="Embed" ProgID="Equation.3" ShapeID="_x0000_i1027" DrawAspect="Content" ObjectID="_1651085306" r:id="rId14"/>
              </w:object>
            </w:r>
          </w:p>
        </w:tc>
      </w:tr>
      <w:tr w:rsidR="0018647C" w:rsidRPr="007849B1" w14:paraId="4C0A5471" w14:textId="77777777" w:rsidTr="009E373B">
        <w:trPr>
          <w:cantSplit/>
          <w:trHeight w:val="391"/>
          <w:jc w:val="center"/>
        </w:trPr>
        <w:tc>
          <w:tcPr>
            <w:tcW w:w="2290" w:type="dxa"/>
            <w:shd w:val="clear" w:color="auto" w:fill="auto"/>
            <w:vAlign w:val="center"/>
          </w:tcPr>
          <w:p w14:paraId="1AACE344" w14:textId="77777777" w:rsidR="0018647C" w:rsidRPr="007849B1" w:rsidRDefault="0018647C" w:rsidP="009E373B">
            <w:pPr>
              <w:pStyle w:val="TAL"/>
            </w:pPr>
            <w:r w:rsidRPr="007849B1">
              <w:t xml:space="preserve">Maximum directional gain of an antenna element </w:t>
            </w:r>
            <w:r w:rsidRPr="007849B1">
              <w:rPr>
                <w:i/>
              </w:rPr>
              <w:t>G</w:t>
            </w:r>
            <w:r w:rsidRPr="007849B1">
              <w:rPr>
                <w:i/>
                <w:vertAlign w:val="subscript"/>
              </w:rPr>
              <w:t>E,max</w:t>
            </w:r>
          </w:p>
        </w:tc>
        <w:tc>
          <w:tcPr>
            <w:tcW w:w="7495" w:type="dxa"/>
            <w:vAlign w:val="center"/>
          </w:tcPr>
          <w:p w14:paraId="759764FE" w14:textId="77777777" w:rsidR="0018647C" w:rsidRPr="007849B1" w:rsidRDefault="0018647C" w:rsidP="009E373B">
            <w:pPr>
              <w:pStyle w:val="TAC"/>
              <w:rPr>
                <w:rFonts w:eastAsia="宋体"/>
              </w:rPr>
            </w:pPr>
            <w:r w:rsidRPr="007849B1">
              <w:rPr>
                <w:rFonts w:eastAsia="宋体"/>
              </w:rPr>
              <w:t>8 dBi</w:t>
            </w:r>
          </w:p>
        </w:tc>
      </w:tr>
      <w:tr w:rsidR="0018647C" w:rsidRPr="007849B1" w14:paraId="25E9E07C" w14:textId="77777777" w:rsidTr="009E373B">
        <w:trPr>
          <w:cantSplit/>
          <w:trHeight w:val="391"/>
          <w:jc w:val="center"/>
        </w:trPr>
        <w:tc>
          <w:tcPr>
            <w:tcW w:w="2290" w:type="dxa"/>
            <w:shd w:val="clear" w:color="auto" w:fill="auto"/>
            <w:vAlign w:val="center"/>
          </w:tcPr>
          <w:p w14:paraId="435649BE" w14:textId="77777777" w:rsidR="0018647C" w:rsidRPr="007849B1" w:rsidRDefault="0018647C" w:rsidP="009E373B">
            <w:pPr>
              <w:pStyle w:val="TAL"/>
              <w:rPr>
                <w:lang w:eastAsia="ja-JP"/>
              </w:rPr>
            </w:pPr>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r w:rsidRPr="007849B1">
              <w:rPr>
                <w:rFonts w:hint="eastAsia"/>
                <w:vertAlign w:val="superscript"/>
                <w:lang w:eastAsia="ja-JP"/>
              </w:rPr>
              <w:t>note</w:t>
            </w:r>
          </w:p>
        </w:tc>
        <w:tc>
          <w:tcPr>
            <w:tcW w:w="7495" w:type="dxa"/>
            <w:vAlign w:val="center"/>
          </w:tcPr>
          <w:p w14:paraId="6057DDEE" w14:textId="77777777" w:rsidR="0018647C" w:rsidRPr="007849B1" w:rsidRDefault="0018647C" w:rsidP="009E373B">
            <w:pPr>
              <w:pStyle w:val="TAC"/>
              <w:rPr>
                <w:lang w:eastAsia="ja-JP"/>
              </w:rPr>
            </w:pPr>
            <w:r w:rsidRPr="007849B1">
              <w:rPr>
                <w:lang w:eastAsia="ja-JP"/>
              </w:rPr>
              <w:t>F</w:t>
            </w:r>
            <w:r w:rsidRPr="007849B1">
              <w:rPr>
                <w:rFonts w:hint="eastAsia"/>
                <w:lang w:eastAsia="ja-JP"/>
              </w:rPr>
              <w:t>or 30GHz: (1, 1, 8, 16, 2)</w:t>
            </w:r>
          </w:p>
        </w:tc>
      </w:tr>
      <w:tr w:rsidR="0018647C" w:rsidRPr="007849B1" w14:paraId="5AE99A03" w14:textId="77777777" w:rsidTr="009E373B">
        <w:trPr>
          <w:cantSplit/>
          <w:trHeight w:val="391"/>
          <w:jc w:val="center"/>
        </w:trPr>
        <w:tc>
          <w:tcPr>
            <w:tcW w:w="2290" w:type="dxa"/>
            <w:shd w:val="clear" w:color="auto" w:fill="auto"/>
            <w:vAlign w:val="center"/>
          </w:tcPr>
          <w:p w14:paraId="1855B38A" w14:textId="77777777" w:rsidR="0018647C" w:rsidRPr="007849B1" w:rsidRDefault="0018647C" w:rsidP="009E373B">
            <w:pPr>
              <w:pStyle w:val="TAL"/>
              <w:rPr>
                <w:lang w:eastAsia="ja-JP"/>
              </w:rPr>
            </w:pPr>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p>
        </w:tc>
        <w:tc>
          <w:tcPr>
            <w:tcW w:w="7495" w:type="dxa"/>
            <w:vAlign w:val="center"/>
          </w:tcPr>
          <w:p w14:paraId="2AD57B58" w14:textId="77777777" w:rsidR="0018647C" w:rsidRPr="007849B1" w:rsidRDefault="0018647C" w:rsidP="009E373B">
            <w:pPr>
              <w:pStyle w:val="TAC"/>
              <w:rPr>
                <w:lang w:eastAsia="ja-JP"/>
              </w:rPr>
            </w:pPr>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p>
        </w:tc>
      </w:tr>
      <w:tr w:rsidR="0018647C" w:rsidRPr="007849B1" w14:paraId="272C7957" w14:textId="77777777" w:rsidTr="009E373B">
        <w:trPr>
          <w:cantSplit/>
          <w:trHeight w:val="391"/>
          <w:jc w:val="center"/>
        </w:trPr>
        <w:tc>
          <w:tcPr>
            <w:tcW w:w="9785" w:type="dxa"/>
            <w:gridSpan w:val="2"/>
            <w:shd w:val="clear" w:color="auto" w:fill="auto"/>
            <w:vAlign w:val="center"/>
          </w:tcPr>
          <w:p w14:paraId="4EC64406" w14:textId="77777777" w:rsidR="0018647C" w:rsidRPr="007849B1" w:rsidRDefault="0018647C" w:rsidP="009E373B">
            <w:pPr>
              <w:pStyle w:val="TAN"/>
              <w:rPr>
                <w:lang w:val="en-US" w:eastAsia="ja-JP"/>
              </w:rPr>
            </w:pPr>
            <w:r w:rsidRPr="007849B1">
              <w:rPr>
                <w:rFonts w:hint="eastAsia"/>
                <w:lang w:eastAsia="ja-JP"/>
              </w:rPr>
              <w:t>Note:</w:t>
            </w:r>
            <w:r w:rsidRPr="007849B1">
              <w:rPr>
                <w:rFonts w:eastAsia="宋体"/>
              </w:rPr>
              <w:tab/>
            </w:r>
            <w:r w:rsidRPr="007849B1">
              <w:rPr>
                <w:lang w:eastAsia="ja-JP"/>
              </w:rPr>
              <w:t>An additional 3dB gain is added to the total beamforming gain to account for the two polarization directions.</w:t>
            </w:r>
            <w:r w:rsidRPr="007849B1">
              <w:rPr>
                <w:rFonts w:ascii="Calibri" w:eastAsia="等线" w:hAnsi="Calibri"/>
                <w:kern w:val="24"/>
                <w:sz w:val="64"/>
                <w:szCs w:val="64"/>
                <w:lang w:val="en-US"/>
              </w:rPr>
              <w:t xml:space="preserve"> </w:t>
            </w:r>
            <w:r w:rsidRPr="007849B1">
              <w:rPr>
                <w:lang w:val="en-US" w:eastAsia="ja-JP"/>
              </w:rPr>
              <w:t>Boresight direction is horizontal.</w:t>
            </w:r>
          </w:p>
        </w:tc>
      </w:tr>
    </w:tbl>
    <w:p w14:paraId="7037CC4E" w14:textId="77777777" w:rsidR="0018647C" w:rsidRPr="007849B1" w:rsidRDefault="0018647C" w:rsidP="0018647C">
      <w:pPr>
        <w:rPr>
          <w:lang w:eastAsia="ja-JP"/>
        </w:rPr>
      </w:pPr>
    </w:p>
    <w:p w14:paraId="64B66D44" w14:textId="50704A2E" w:rsidR="00A01E08" w:rsidRDefault="0018647C" w:rsidP="00A01E08">
      <w:pPr>
        <w:rPr>
          <w:rFonts w:eastAsia="宋体"/>
          <w:lang w:val="en-US"/>
        </w:rPr>
      </w:pPr>
      <w:r>
        <w:rPr>
          <w:rFonts w:eastAsia="宋体"/>
          <w:lang w:val="en-US"/>
        </w:rPr>
        <w:t>T</w:t>
      </w:r>
      <w:r w:rsidR="00A01E08">
        <w:rPr>
          <w:rFonts w:eastAsia="宋体"/>
          <w:lang w:val="en-US"/>
        </w:rPr>
        <w:t>he maximum antenna aperture for both FR1 (higher frequencies) and FR2 has been 32 to 34</w:t>
      </w:r>
      <w:r w:rsidR="00A01E08" w:rsidRPr="0007612B">
        <w:rPr>
          <w:rFonts w:eastAsia="宋体"/>
          <w:lang w:val="en-US"/>
        </w:rPr>
        <w:t>λ</w:t>
      </w:r>
      <w:r w:rsidR="00A01E08" w:rsidRPr="0007612B">
        <w:rPr>
          <w:rFonts w:eastAsia="宋体"/>
          <w:vertAlign w:val="superscript"/>
          <w:lang w:val="en-US"/>
        </w:rPr>
        <w:t>2</w:t>
      </w:r>
      <w:r w:rsidR="00A01E08">
        <w:rPr>
          <w:rFonts w:eastAsia="宋体"/>
          <w:lang w:val="en-US"/>
        </w:rPr>
        <w:t xml:space="preserve"> the FR1 BS has greater gain in the vertical dimension (to maintain parity with existing passive antenna gain) and the FR2 has the greater gain in the horizontal dimension.</w:t>
      </w:r>
    </w:p>
    <w:p w14:paraId="458AA5CA" w14:textId="6F90392A" w:rsidR="00A01E08" w:rsidRDefault="00572CD1" w:rsidP="00A01E08">
      <w:pPr>
        <w:rPr>
          <w:rFonts w:eastAsia="宋体"/>
          <w:lang w:val="en-US"/>
        </w:rPr>
      </w:pPr>
      <w:r>
        <w:rPr>
          <w:rFonts w:eastAsia="宋体"/>
          <w:lang w:val="en-US"/>
        </w:rPr>
        <w:t>For 6-7GHz</w:t>
      </w:r>
      <w:r w:rsidR="00A01E08">
        <w:rPr>
          <w:rFonts w:eastAsia="宋体"/>
          <w:lang w:val="en-US"/>
        </w:rPr>
        <w:t xml:space="preserve"> the </w:t>
      </w:r>
      <w:r w:rsidR="00FF0CE2">
        <w:rPr>
          <w:rFonts w:eastAsia="宋体"/>
          <w:lang w:val="en-US"/>
        </w:rPr>
        <w:t xml:space="preserve">physical </w:t>
      </w:r>
      <w:r w:rsidR="00A01E08">
        <w:rPr>
          <w:rFonts w:eastAsia="宋体"/>
          <w:lang w:val="en-US"/>
        </w:rPr>
        <w:t xml:space="preserve">size of the antenna is reduced compared to previous 2GHz studies but still not completely irrelevant, hence it is preferable to maintain the portrait aspect of the antenna. As there have been grating lobe issues </w:t>
      </w:r>
      <w:r w:rsidR="00A01E08">
        <w:rPr>
          <w:rFonts w:eastAsia="宋体"/>
          <w:lang w:val="en-US"/>
        </w:rPr>
        <w:lastRenderedPageBreak/>
        <w:t xml:space="preserve">related to the larger element spacing the total aperture is maintained but the separation of elements is reduced and hence the number of them is increased. </w:t>
      </w:r>
      <w:r w:rsidR="00596218">
        <w:rPr>
          <w:rFonts w:eastAsia="宋体"/>
          <w:lang w:val="en-US"/>
        </w:rPr>
        <w:t xml:space="preserve">Using </w:t>
      </w:r>
      <w:r>
        <w:rPr>
          <w:rFonts w:eastAsia="宋体"/>
          <w:lang w:val="en-US"/>
        </w:rPr>
        <w:t xml:space="preserve">0.5λ element spacing </w:t>
      </w:r>
      <w:r w:rsidR="00596218">
        <w:rPr>
          <w:rFonts w:eastAsia="宋体"/>
          <w:lang w:val="en-US"/>
        </w:rPr>
        <w:t xml:space="preserve">avoids any </w:t>
      </w:r>
      <w:r>
        <w:rPr>
          <w:rFonts w:eastAsia="宋体"/>
          <w:lang w:val="en-US"/>
        </w:rPr>
        <w:t>grating lobe</w:t>
      </w:r>
      <w:r w:rsidR="00596218">
        <w:rPr>
          <w:rFonts w:eastAsia="宋体"/>
          <w:lang w:val="en-US"/>
        </w:rPr>
        <w:t>s</w:t>
      </w:r>
      <w:r>
        <w:rPr>
          <w:rFonts w:eastAsia="宋体"/>
          <w:lang w:val="en-US"/>
        </w:rPr>
        <w:t>. We propose to adopt 0.5</w:t>
      </w:r>
      <w:r w:rsidR="00EF7A16">
        <w:rPr>
          <w:rFonts w:eastAsia="宋体"/>
          <w:lang w:val="en-US"/>
        </w:rPr>
        <w:t>λ element spacing</w:t>
      </w:r>
      <w:r w:rsidR="00092667">
        <w:rPr>
          <w:rFonts w:eastAsia="宋体"/>
          <w:lang w:val="en-US"/>
        </w:rPr>
        <w:t xml:space="preserve"> as below.</w:t>
      </w:r>
    </w:p>
    <w:p w14:paraId="11E3018F" w14:textId="77777777" w:rsidR="00737E17" w:rsidRPr="00A01E08" w:rsidRDefault="00737E17" w:rsidP="00737E17">
      <w:pPr>
        <w:numPr>
          <w:ilvl w:val="0"/>
          <w:numId w:val="44"/>
        </w:numPr>
        <w:rPr>
          <w:lang w:val="en-US" w:eastAsia="zh-CN"/>
        </w:rPr>
      </w:pPr>
      <w:r w:rsidRPr="00A01E08">
        <w:rPr>
          <w:lang w:eastAsia="zh-CN"/>
        </w:rPr>
        <w:t>Element parameters</w:t>
      </w:r>
    </w:p>
    <w:p w14:paraId="4CBF73A3" w14:textId="55818C54" w:rsidR="00737E17" w:rsidRPr="00A01E08" w:rsidRDefault="00737E17" w:rsidP="00737E17">
      <w:pPr>
        <w:numPr>
          <w:ilvl w:val="1"/>
          <w:numId w:val="44"/>
        </w:numPr>
        <w:rPr>
          <w:lang w:val="en-US" w:eastAsia="zh-CN"/>
        </w:rPr>
      </w:pPr>
      <w:r w:rsidRPr="00A01E08">
        <w:rPr>
          <w:lang w:eastAsia="zh-CN"/>
        </w:rPr>
        <w:t xml:space="preserve">Horizontal/vertical </w:t>
      </w:r>
      <w:r w:rsidRPr="00A01E08">
        <w:rPr>
          <w:lang w:val="en-US" w:eastAsia="zh-CN"/>
        </w:rPr>
        <w:t>element spacing</w:t>
      </w:r>
      <w:r>
        <w:rPr>
          <w:lang w:val="en-US" w:eastAsia="zh-CN"/>
        </w:rPr>
        <w:t xml:space="preserve">: </w:t>
      </w:r>
      <w:r w:rsidR="00092667">
        <w:t>0.5</w:t>
      </w:r>
      <w:r w:rsidR="00092667" w:rsidRPr="0007612B">
        <w:rPr>
          <w:rFonts w:eastAsia="宋体"/>
        </w:rPr>
        <w:t>λ</w:t>
      </w:r>
      <w:r w:rsidR="00092667">
        <w:rPr>
          <w:lang w:val="en-US"/>
        </w:rPr>
        <w:t>x0.5</w:t>
      </w:r>
      <w:r w:rsidR="00092667" w:rsidRPr="0007612B">
        <w:rPr>
          <w:rFonts w:eastAsia="宋体"/>
          <w:lang w:val="en-US"/>
        </w:rPr>
        <w:t>λ</w:t>
      </w:r>
    </w:p>
    <w:p w14:paraId="67C3FFE4" w14:textId="331F104C" w:rsidR="00737E17" w:rsidRPr="00A01E08" w:rsidRDefault="00737E17" w:rsidP="00737E17">
      <w:pPr>
        <w:numPr>
          <w:ilvl w:val="1"/>
          <w:numId w:val="44"/>
        </w:numPr>
        <w:rPr>
          <w:lang w:val="en-US" w:eastAsia="zh-CN"/>
        </w:rPr>
      </w:pPr>
      <w:r w:rsidRPr="00A01E08">
        <w:rPr>
          <w:lang w:eastAsia="zh-CN"/>
        </w:rPr>
        <w:t>Horizontal/vertical 3 dB beamwidth</w:t>
      </w:r>
      <w:r w:rsidR="00092667">
        <w:rPr>
          <w:lang w:eastAsia="zh-CN"/>
        </w:rPr>
        <w:t xml:space="preserve">: </w:t>
      </w:r>
      <w:r w:rsidR="00092667">
        <w:rPr>
          <w:rFonts w:eastAsia="宋体"/>
        </w:rPr>
        <w:t>90deg x90deg</w:t>
      </w:r>
    </w:p>
    <w:p w14:paraId="653CB933" w14:textId="4FF04403" w:rsidR="00737E17" w:rsidRPr="00A01E08" w:rsidRDefault="00737E17" w:rsidP="00737E17">
      <w:pPr>
        <w:numPr>
          <w:ilvl w:val="1"/>
          <w:numId w:val="44"/>
        </w:numPr>
        <w:rPr>
          <w:lang w:val="en-US" w:eastAsia="zh-CN"/>
        </w:rPr>
      </w:pPr>
      <w:r w:rsidRPr="00A01E08">
        <w:rPr>
          <w:lang w:eastAsia="zh-CN"/>
        </w:rPr>
        <w:t>Element gain (</w:t>
      </w:r>
      <w:r w:rsidRPr="00A01E08">
        <w:rPr>
          <w:i/>
          <w:iCs/>
          <w:lang w:eastAsia="zh-CN"/>
        </w:rPr>
        <w:t>G</w:t>
      </w:r>
      <w:r w:rsidRPr="00A01E08">
        <w:rPr>
          <w:i/>
          <w:iCs/>
          <w:vertAlign w:val="subscript"/>
          <w:lang w:eastAsia="zh-CN"/>
        </w:rPr>
        <w:t>E,max</w:t>
      </w:r>
      <w:r w:rsidRPr="00A01E08">
        <w:rPr>
          <w:lang w:eastAsia="zh-CN"/>
        </w:rPr>
        <w:t>)</w:t>
      </w:r>
      <w:r w:rsidR="00855966">
        <w:rPr>
          <w:lang w:eastAsia="zh-CN"/>
        </w:rPr>
        <w:t>: 3</w:t>
      </w:r>
      <w:r w:rsidR="00092667">
        <w:rPr>
          <w:lang w:eastAsia="zh-CN"/>
        </w:rPr>
        <w:t>.5 dBi</w:t>
      </w:r>
    </w:p>
    <w:p w14:paraId="6599BE87" w14:textId="70E9A5E6" w:rsidR="00737E17" w:rsidRPr="00A01E08" w:rsidRDefault="00092667" w:rsidP="00737E17">
      <w:pPr>
        <w:numPr>
          <w:ilvl w:val="0"/>
          <w:numId w:val="44"/>
        </w:numPr>
        <w:rPr>
          <w:lang w:val="en-US" w:eastAsia="zh-CN"/>
        </w:rPr>
      </w:pPr>
      <w:r>
        <w:rPr>
          <w:lang w:val="en-US" w:eastAsia="zh-CN"/>
        </w:rPr>
        <w:t>Antenna configuration</w:t>
      </w:r>
      <w:r w:rsidR="00737E17" w:rsidRPr="00A01E08">
        <w:rPr>
          <w:lang w:val="en-US" w:eastAsia="zh-CN"/>
        </w:rPr>
        <w:t>:</w:t>
      </w:r>
      <w:r>
        <w:rPr>
          <w:lang w:val="en-US" w:eastAsia="zh-CN"/>
        </w:rPr>
        <w:t xml:space="preserve"> </w:t>
      </w:r>
      <w:r>
        <w:t>16</w:t>
      </w:r>
      <w:r w:rsidRPr="0062377C">
        <w:t>x8 (v</w:t>
      </w:r>
      <w:r>
        <w:t xml:space="preserve"> </w:t>
      </w:r>
      <w:r w:rsidRPr="0062377C">
        <w:t>x</w:t>
      </w:r>
      <w:r>
        <w:t xml:space="preserve"> </w:t>
      </w:r>
      <w:r w:rsidRPr="0062377C">
        <w:t>h)</w:t>
      </w:r>
    </w:p>
    <w:p w14:paraId="7B0A58A7" w14:textId="6B1C605F" w:rsidR="00542158" w:rsidRDefault="00092667" w:rsidP="00B75969">
      <w:pPr>
        <w:rPr>
          <w:lang w:eastAsia="zh-CN"/>
        </w:rPr>
      </w:pPr>
      <w:r>
        <w:rPr>
          <w:lang w:eastAsia="zh-CN"/>
        </w:rPr>
        <w:t xml:space="preserve">It was also </w:t>
      </w:r>
      <w:r w:rsidRPr="00092667">
        <w:rPr>
          <w:lang w:eastAsia="zh-CN"/>
        </w:rPr>
        <w:t>agreed to add following additional parameters to better characterize AAS antenna</w:t>
      </w:r>
      <w:r w:rsidR="00DA4CFE">
        <w:rPr>
          <w:lang w:eastAsia="zh-CN"/>
        </w:rPr>
        <w:t>. According to the consideration on cell size in [3], we think 43 dBm/100 MHz is a typical value for co-existence study.</w:t>
      </w:r>
    </w:p>
    <w:tbl>
      <w:tblPr>
        <w:tblW w:w="5740" w:type="dxa"/>
        <w:jc w:val="center"/>
        <w:tblCellMar>
          <w:left w:w="0" w:type="dxa"/>
          <w:right w:w="0" w:type="dxa"/>
        </w:tblCellMar>
        <w:tblLook w:val="04A0" w:firstRow="1" w:lastRow="0" w:firstColumn="1" w:lastColumn="0" w:noHBand="0" w:noVBand="1"/>
      </w:tblPr>
      <w:tblGrid>
        <w:gridCol w:w="3392"/>
        <w:gridCol w:w="1204"/>
        <w:gridCol w:w="1144"/>
      </w:tblGrid>
      <w:tr w:rsidR="00092667" w:rsidRPr="00092667" w14:paraId="7232991A" w14:textId="77777777" w:rsidTr="00092667">
        <w:trPr>
          <w:trHeight w:val="669"/>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2D2C0A8A" w14:textId="77777777" w:rsidR="00092667" w:rsidRPr="00092667" w:rsidRDefault="00092667" w:rsidP="00092667">
            <w:pPr>
              <w:rPr>
                <w:lang w:val="en-US" w:eastAsia="zh-CN"/>
              </w:rPr>
            </w:pPr>
            <w:r w:rsidRPr="00092667">
              <w:rPr>
                <w:b/>
                <w:bCs/>
                <w:lang w:eastAsia="zh-CN"/>
              </w:rPr>
              <w:t>Parameter</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0D9D2554" w14:textId="77777777" w:rsidR="00092667" w:rsidRPr="00092667" w:rsidRDefault="00092667" w:rsidP="00092667">
            <w:pPr>
              <w:rPr>
                <w:lang w:val="en-US" w:eastAsia="zh-CN"/>
              </w:rPr>
            </w:pPr>
            <w:r w:rsidRPr="00092667">
              <w:rPr>
                <w:b/>
                <w:bCs/>
                <w:lang w:eastAsia="zh-CN"/>
              </w:rPr>
              <w:t>Wide area</w:t>
            </w:r>
          </w:p>
          <w:p w14:paraId="60ADCF25" w14:textId="77777777" w:rsidR="00092667" w:rsidRPr="00092667" w:rsidRDefault="00092667" w:rsidP="00092667">
            <w:pPr>
              <w:rPr>
                <w:lang w:val="en-US" w:eastAsia="zh-CN"/>
              </w:rPr>
            </w:pPr>
            <w:r w:rsidRPr="00092667">
              <w:rPr>
                <w:b/>
                <w:bCs/>
                <w:lang w:eastAsia="zh-CN"/>
              </w:rPr>
              <w:t>Sub-urban</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06F0B129" w14:textId="77777777" w:rsidR="00092667" w:rsidRPr="00092667" w:rsidRDefault="00092667" w:rsidP="00092667">
            <w:pPr>
              <w:rPr>
                <w:lang w:val="en-US" w:eastAsia="zh-CN"/>
              </w:rPr>
            </w:pPr>
            <w:r w:rsidRPr="00092667">
              <w:rPr>
                <w:b/>
                <w:bCs/>
                <w:lang w:eastAsia="zh-CN"/>
              </w:rPr>
              <w:t>Wide area</w:t>
            </w:r>
          </w:p>
          <w:p w14:paraId="5AC928E4" w14:textId="77777777" w:rsidR="00092667" w:rsidRPr="00092667" w:rsidRDefault="00092667" w:rsidP="00092667">
            <w:pPr>
              <w:rPr>
                <w:lang w:val="en-US" w:eastAsia="zh-CN"/>
              </w:rPr>
            </w:pPr>
            <w:r w:rsidRPr="00092667">
              <w:rPr>
                <w:b/>
                <w:bCs/>
                <w:lang w:eastAsia="zh-CN"/>
              </w:rPr>
              <w:t>Urban</w:t>
            </w:r>
          </w:p>
        </w:tc>
      </w:tr>
      <w:tr w:rsidR="00092667" w:rsidRPr="00092667" w14:paraId="715D9A8E" w14:textId="77777777" w:rsidTr="00092667">
        <w:trPr>
          <w:trHeight w:val="334"/>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1A287854" w14:textId="77777777" w:rsidR="00092667" w:rsidRPr="00092667" w:rsidRDefault="00092667" w:rsidP="00092667">
            <w:pPr>
              <w:rPr>
                <w:lang w:val="en-US" w:eastAsia="zh-CN"/>
              </w:rPr>
            </w:pPr>
            <w:r w:rsidRPr="00092667">
              <w:rPr>
                <w:lang w:eastAsia="zh-CN"/>
              </w:rPr>
              <w:t>Horizontal coverage range (degrees)</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1D9CE7FD" w14:textId="77777777" w:rsidR="00092667" w:rsidRPr="00092667" w:rsidRDefault="00092667" w:rsidP="00092667">
            <w:pPr>
              <w:rPr>
                <w:lang w:val="en-US" w:eastAsia="zh-CN"/>
              </w:rPr>
            </w:pPr>
            <w:r w:rsidRPr="00092667">
              <w:rPr>
                <w:lang w:eastAsia="zh-CN"/>
              </w:rPr>
              <w:t>+/- 60</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277C949A" w14:textId="77777777" w:rsidR="00092667" w:rsidRPr="00092667" w:rsidRDefault="00092667" w:rsidP="00092667">
            <w:pPr>
              <w:rPr>
                <w:lang w:val="en-US" w:eastAsia="zh-CN"/>
              </w:rPr>
            </w:pPr>
            <w:r w:rsidRPr="00092667">
              <w:rPr>
                <w:lang w:eastAsia="zh-CN"/>
              </w:rPr>
              <w:t>+/- 60</w:t>
            </w:r>
          </w:p>
        </w:tc>
      </w:tr>
      <w:tr w:rsidR="00092667" w:rsidRPr="00092667" w14:paraId="4F358668" w14:textId="77777777" w:rsidTr="00092667">
        <w:trPr>
          <w:trHeight w:val="334"/>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2EFF25C9" w14:textId="77777777" w:rsidR="00092667" w:rsidRPr="00092667" w:rsidRDefault="00092667" w:rsidP="00092667">
            <w:pPr>
              <w:rPr>
                <w:lang w:val="en-US" w:eastAsia="zh-CN"/>
              </w:rPr>
            </w:pPr>
            <w:r w:rsidRPr="00092667">
              <w:rPr>
                <w:lang w:eastAsia="zh-CN"/>
              </w:rPr>
              <w:t>Vertical coverage range (degrees)</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0D594E97" w14:textId="5F0A5B7F" w:rsidR="00092667" w:rsidRPr="00A17B2B" w:rsidRDefault="00A17B2B" w:rsidP="00092667">
            <w:pPr>
              <w:rPr>
                <w:lang w:eastAsia="zh-CN"/>
              </w:rPr>
            </w:pPr>
            <w:r>
              <w:rPr>
                <w:lang w:eastAsia="zh-CN"/>
              </w:rPr>
              <w:t>[90 to 120]</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36289DAB" w14:textId="551D70EB" w:rsidR="00092667" w:rsidRPr="00A17B2B" w:rsidRDefault="00A17B2B" w:rsidP="00092667">
            <w:pPr>
              <w:rPr>
                <w:lang w:eastAsia="zh-CN"/>
              </w:rPr>
            </w:pPr>
            <w:r>
              <w:rPr>
                <w:lang w:eastAsia="zh-CN"/>
              </w:rPr>
              <w:t>[</w:t>
            </w:r>
            <w:r w:rsidRPr="00A17B2B">
              <w:rPr>
                <w:lang w:eastAsia="zh-CN"/>
              </w:rPr>
              <w:t>90</w:t>
            </w:r>
            <w:r>
              <w:rPr>
                <w:lang w:eastAsia="zh-CN"/>
              </w:rPr>
              <w:t xml:space="preserve"> to 120]</w:t>
            </w:r>
          </w:p>
        </w:tc>
      </w:tr>
      <w:tr w:rsidR="00092667" w:rsidRPr="00092667" w14:paraId="6D5BE681" w14:textId="77777777" w:rsidTr="00092667">
        <w:trPr>
          <w:trHeight w:val="334"/>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53722317" w14:textId="77777777" w:rsidR="00092667" w:rsidRPr="00092667" w:rsidRDefault="00092667" w:rsidP="00092667">
            <w:pPr>
              <w:rPr>
                <w:lang w:val="en-US" w:eastAsia="zh-CN"/>
              </w:rPr>
            </w:pPr>
            <w:r w:rsidRPr="00092667">
              <w:rPr>
                <w:lang w:eastAsia="zh-CN"/>
              </w:rPr>
              <w:t>BS output power, TRP (dBm)</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5CB904FE" w14:textId="785618E4" w:rsidR="00092667" w:rsidRPr="00092667" w:rsidRDefault="00092667" w:rsidP="00092667">
            <w:pPr>
              <w:rPr>
                <w:lang w:val="en-US" w:eastAsia="zh-CN"/>
              </w:rPr>
            </w:pPr>
            <w:r>
              <w:rPr>
                <w:rFonts w:hint="eastAsia"/>
                <w:lang w:val="en-US" w:eastAsia="zh-CN"/>
              </w:rPr>
              <w:t>4</w:t>
            </w:r>
            <w:r>
              <w:rPr>
                <w:lang w:val="en-US" w:eastAsia="zh-CN"/>
              </w:rPr>
              <w:t>3</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410163BB" w14:textId="018C99DE" w:rsidR="00092667" w:rsidRPr="00092667" w:rsidRDefault="00092667" w:rsidP="00092667">
            <w:pPr>
              <w:rPr>
                <w:lang w:val="en-US" w:eastAsia="zh-CN"/>
              </w:rPr>
            </w:pPr>
            <w:r>
              <w:rPr>
                <w:lang w:eastAsia="zh-CN"/>
              </w:rPr>
              <w:t>43</w:t>
            </w:r>
          </w:p>
        </w:tc>
      </w:tr>
    </w:tbl>
    <w:p w14:paraId="0E79DF51" w14:textId="60603AAD" w:rsidR="00D8669A" w:rsidRDefault="00DA4CFE" w:rsidP="0062377C">
      <w:pPr>
        <w:pStyle w:val="1"/>
        <w:numPr>
          <w:ilvl w:val="0"/>
          <w:numId w:val="21"/>
        </w:numPr>
      </w:pPr>
      <w:r>
        <w:t>Conclusion</w:t>
      </w:r>
    </w:p>
    <w:p w14:paraId="79D01D26" w14:textId="012D0671" w:rsidR="0062377C" w:rsidRDefault="0062377C" w:rsidP="00DA4CFE">
      <w:r>
        <w:t xml:space="preserve">This paper looks at </w:t>
      </w:r>
      <w:r w:rsidR="00DA4CFE">
        <w:t xml:space="preserve">antenna characteristics on </w:t>
      </w:r>
      <w:r>
        <w:t xml:space="preserve">the </w:t>
      </w:r>
      <w:r w:rsidR="00DA4CFE">
        <w:rPr>
          <w:rFonts w:eastAsia="宋体"/>
          <w:lang w:val="en-US" w:eastAsia="zh-CN"/>
        </w:rPr>
        <w:t>6.425-7.1</w:t>
      </w:r>
      <w:r w:rsidR="00A21071">
        <w:rPr>
          <w:rFonts w:eastAsia="宋体"/>
          <w:lang w:val="en-US" w:eastAsia="zh-CN"/>
        </w:rPr>
        <w:t>25GHz and</w:t>
      </w:r>
      <w:r w:rsidR="00DA4CFE">
        <w:rPr>
          <w:rFonts w:eastAsia="宋体"/>
          <w:lang w:val="en-US" w:eastAsia="zh-CN"/>
        </w:rPr>
        <w:t xml:space="preserve"> 10.0-10.</w:t>
      </w:r>
      <w:r w:rsidR="007E7C68" w:rsidRPr="003C32D4">
        <w:rPr>
          <w:rFonts w:eastAsia="宋体"/>
          <w:lang w:val="en-US" w:eastAsia="zh-CN"/>
        </w:rPr>
        <w:t xml:space="preserve">5GHz </w:t>
      </w:r>
      <w:r w:rsidR="00DA4CFE">
        <w:t>frequency range. The following parameters are proposed for co-existence study.</w:t>
      </w:r>
    </w:p>
    <w:tbl>
      <w:tblPr>
        <w:tblW w:w="7645" w:type="dxa"/>
        <w:jc w:val="center"/>
        <w:tblCellMar>
          <w:left w:w="0" w:type="dxa"/>
          <w:right w:w="0" w:type="dxa"/>
        </w:tblCellMar>
        <w:tblLook w:val="04A0" w:firstRow="1" w:lastRow="0" w:firstColumn="1" w:lastColumn="0" w:noHBand="0" w:noVBand="1"/>
      </w:tblPr>
      <w:tblGrid>
        <w:gridCol w:w="3392"/>
        <w:gridCol w:w="2127"/>
        <w:gridCol w:w="2126"/>
      </w:tblGrid>
      <w:tr w:rsidR="00DA4CFE" w:rsidRPr="00092667" w14:paraId="1D0656F9" w14:textId="77777777" w:rsidTr="00611976">
        <w:trPr>
          <w:trHeight w:val="669"/>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0B81E22D" w14:textId="77777777" w:rsidR="00DA4CFE" w:rsidRPr="00092667" w:rsidRDefault="00DA4CFE" w:rsidP="009E373B">
            <w:pPr>
              <w:rPr>
                <w:lang w:val="en-US" w:eastAsia="zh-CN"/>
              </w:rPr>
            </w:pPr>
            <w:r w:rsidRPr="00092667">
              <w:rPr>
                <w:b/>
                <w:bCs/>
                <w:lang w:eastAsia="zh-CN"/>
              </w:rPr>
              <w:t>Parameter</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10CE8D40" w14:textId="77777777" w:rsidR="00DA4CFE" w:rsidRPr="00092667" w:rsidRDefault="00DA4CFE" w:rsidP="009E373B">
            <w:pPr>
              <w:rPr>
                <w:lang w:val="en-US" w:eastAsia="zh-CN"/>
              </w:rPr>
            </w:pPr>
            <w:r w:rsidRPr="00092667">
              <w:rPr>
                <w:b/>
                <w:bCs/>
                <w:lang w:eastAsia="zh-CN"/>
              </w:rPr>
              <w:t>Wide area</w:t>
            </w:r>
          </w:p>
          <w:p w14:paraId="5F0D8CDE" w14:textId="77777777" w:rsidR="00DA4CFE" w:rsidRPr="00092667" w:rsidRDefault="00DA4CFE" w:rsidP="009E373B">
            <w:pPr>
              <w:rPr>
                <w:lang w:val="en-US" w:eastAsia="zh-CN"/>
              </w:rPr>
            </w:pPr>
            <w:r w:rsidRPr="00092667">
              <w:rPr>
                <w:b/>
                <w:bCs/>
                <w:lang w:eastAsia="zh-CN"/>
              </w:rPr>
              <w:t>Sub-urban</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25E1F877" w14:textId="77777777" w:rsidR="00DA4CFE" w:rsidRPr="00092667" w:rsidRDefault="00DA4CFE" w:rsidP="009E373B">
            <w:pPr>
              <w:rPr>
                <w:lang w:val="en-US" w:eastAsia="zh-CN"/>
              </w:rPr>
            </w:pPr>
            <w:r w:rsidRPr="00092667">
              <w:rPr>
                <w:b/>
                <w:bCs/>
                <w:lang w:eastAsia="zh-CN"/>
              </w:rPr>
              <w:t>Wide area</w:t>
            </w:r>
          </w:p>
          <w:p w14:paraId="6905C292" w14:textId="77777777" w:rsidR="00DA4CFE" w:rsidRPr="00092667" w:rsidRDefault="00DA4CFE" w:rsidP="009E373B">
            <w:pPr>
              <w:rPr>
                <w:lang w:val="en-US" w:eastAsia="zh-CN"/>
              </w:rPr>
            </w:pPr>
            <w:r w:rsidRPr="00092667">
              <w:rPr>
                <w:b/>
                <w:bCs/>
                <w:lang w:eastAsia="zh-CN"/>
              </w:rPr>
              <w:t>Urban</w:t>
            </w:r>
          </w:p>
        </w:tc>
      </w:tr>
      <w:tr w:rsidR="00DA4CFE" w:rsidRPr="00092667" w14:paraId="26744FFE" w14:textId="77777777" w:rsidTr="00611976">
        <w:trPr>
          <w:trHeight w:val="669"/>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tcPr>
          <w:p w14:paraId="63E4A9C7" w14:textId="5B9402EC" w:rsidR="00DA4CFE" w:rsidRPr="00611976" w:rsidRDefault="00611976" w:rsidP="009E373B">
            <w:pPr>
              <w:rPr>
                <w:b/>
                <w:bCs/>
                <w:lang w:eastAsia="zh-CN"/>
              </w:rPr>
            </w:pPr>
            <w:r w:rsidRPr="00611976">
              <w:rPr>
                <w:rFonts w:asciiTheme="majorBidi" w:hAnsiTheme="majorBidi" w:cstheme="majorBidi"/>
                <w:lang w:val="en-US"/>
              </w:rPr>
              <w:t>Horizontal/Vertical radiating element spacing</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tcPr>
          <w:p w14:paraId="67F1E1D2" w14:textId="77777777" w:rsidR="00596218" w:rsidRPr="00596218" w:rsidRDefault="00596218" w:rsidP="00596218">
            <w:pPr>
              <w:rPr>
                <w:rFonts w:asciiTheme="majorBidi" w:hAnsiTheme="majorBidi" w:cstheme="majorBidi"/>
                <w:lang w:val="en-US"/>
              </w:rPr>
            </w:pPr>
            <w:r w:rsidRPr="00596218">
              <w:rPr>
                <w:rFonts w:asciiTheme="majorBidi" w:hAnsiTheme="majorBidi" w:cstheme="majorBidi"/>
                <w:lang w:val="en-US"/>
              </w:rPr>
              <w:t>0.5 of wavelength for H</w:t>
            </w:r>
          </w:p>
          <w:p w14:paraId="2334F36A" w14:textId="580D810F" w:rsidR="00596218" w:rsidRDefault="00596218" w:rsidP="00596218">
            <w:pPr>
              <w:rPr>
                <w:rFonts w:asciiTheme="majorBidi" w:hAnsiTheme="majorBidi" w:cstheme="majorBidi"/>
                <w:lang w:val="en-US"/>
              </w:rPr>
            </w:pPr>
            <w:r w:rsidRPr="00596218">
              <w:rPr>
                <w:rFonts w:asciiTheme="majorBidi" w:hAnsiTheme="majorBidi" w:cstheme="majorBidi"/>
                <w:lang w:val="en-US"/>
              </w:rPr>
              <w:t>0.5 of wavelength for V</w:t>
            </w:r>
          </w:p>
          <w:p w14:paraId="5652310D" w14:textId="619342A2" w:rsidR="00611976" w:rsidRPr="00611976" w:rsidRDefault="00611976" w:rsidP="009E373B">
            <w:pPr>
              <w:rPr>
                <w:b/>
                <w:bCs/>
                <w:lang w:eastAsia="zh-CN"/>
              </w:rPr>
            </w:pP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tcPr>
          <w:p w14:paraId="46CDB113" w14:textId="77777777" w:rsidR="00596218" w:rsidRPr="00596218" w:rsidRDefault="00596218" w:rsidP="00596218">
            <w:pPr>
              <w:rPr>
                <w:rFonts w:asciiTheme="majorBidi" w:hAnsiTheme="majorBidi" w:cstheme="majorBidi"/>
                <w:lang w:val="en-US"/>
              </w:rPr>
            </w:pPr>
            <w:r w:rsidRPr="00596218">
              <w:rPr>
                <w:rFonts w:asciiTheme="majorBidi" w:hAnsiTheme="majorBidi" w:cstheme="majorBidi"/>
                <w:lang w:val="en-US"/>
              </w:rPr>
              <w:t>0.5 of wavelength for H</w:t>
            </w:r>
          </w:p>
          <w:p w14:paraId="447C0475" w14:textId="191D03DA" w:rsidR="00596218" w:rsidRDefault="00596218" w:rsidP="00596218">
            <w:pPr>
              <w:rPr>
                <w:rFonts w:asciiTheme="majorBidi" w:hAnsiTheme="majorBidi" w:cstheme="majorBidi"/>
                <w:lang w:val="en-US"/>
              </w:rPr>
            </w:pPr>
            <w:r w:rsidRPr="00596218">
              <w:rPr>
                <w:rFonts w:asciiTheme="majorBidi" w:hAnsiTheme="majorBidi" w:cstheme="majorBidi"/>
                <w:lang w:val="en-US"/>
              </w:rPr>
              <w:t>0.5 of wavelength for V</w:t>
            </w:r>
          </w:p>
          <w:p w14:paraId="2A309FEF" w14:textId="77E3C7DA" w:rsidR="00DA4CFE" w:rsidRPr="00092667" w:rsidRDefault="00DA4CFE" w:rsidP="00611976">
            <w:pPr>
              <w:rPr>
                <w:b/>
                <w:bCs/>
                <w:lang w:eastAsia="zh-CN"/>
              </w:rPr>
            </w:pPr>
          </w:p>
        </w:tc>
      </w:tr>
      <w:tr w:rsidR="00611976" w:rsidRPr="00092667" w14:paraId="57C96457" w14:textId="77777777" w:rsidTr="00611976">
        <w:trPr>
          <w:trHeight w:val="669"/>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tcPr>
          <w:p w14:paraId="25476EBF" w14:textId="386AA3A5" w:rsidR="00611976" w:rsidRDefault="00611976" w:rsidP="009E373B">
            <w:pPr>
              <w:rPr>
                <w:rFonts w:asciiTheme="majorBidi" w:hAnsiTheme="majorBidi" w:cstheme="majorBidi"/>
                <w:lang w:val="en-US" w:eastAsia="ja-JP"/>
              </w:rPr>
            </w:pPr>
            <w:r>
              <w:rPr>
                <w:rFonts w:asciiTheme="majorBidi" w:hAnsiTheme="majorBidi" w:cstheme="majorBidi"/>
                <w:lang w:val="en-US" w:eastAsia="ja-JP"/>
              </w:rPr>
              <w:t>Horizontal/vertical 3 dB beamwidth of single element (degree)</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tcPr>
          <w:p w14:paraId="1260132D" w14:textId="77777777" w:rsidR="00596218" w:rsidRPr="00596218" w:rsidRDefault="00596218" w:rsidP="00596218">
            <w:pPr>
              <w:rPr>
                <w:rFonts w:asciiTheme="majorBidi" w:hAnsiTheme="majorBidi" w:cstheme="majorBidi"/>
                <w:lang w:val="en-US" w:eastAsia="ja-JP"/>
              </w:rPr>
            </w:pPr>
            <w:r w:rsidRPr="00596218">
              <w:rPr>
                <w:rFonts w:asciiTheme="majorBidi" w:hAnsiTheme="majorBidi" w:cstheme="majorBidi"/>
                <w:lang w:val="en-US" w:eastAsia="ja-JP"/>
              </w:rPr>
              <w:t>90º for H</w:t>
            </w:r>
          </w:p>
          <w:p w14:paraId="0C15F0ED" w14:textId="77777777" w:rsidR="00596218" w:rsidRDefault="00596218" w:rsidP="00596218">
            <w:pPr>
              <w:rPr>
                <w:rFonts w:asciiTheme="majorBidi" w:hAnsiTheme="majorBidi" w:cstheme="majorBidi"/>
                <w:lang w:val="en-US" w:eastAsia="ja-JP"/>
              </w:rPr>
            </w:pPr>
            <w:r w:rsidRPr="00596218">
              <w:rPr>
                <w:rFonts w:asciiTheme="majorBidi" w:hAnsiTheme="majorBidi" w:cstheme="majorBidi"/>
                <w:lang w:val="en-US" w:eastAsia="ja-JP"/>
              </w:rPr>
              <w:t>90º for V</w:t>
            </w:r>
            <w:r w:rsidRPr="00596218" w:rsidDel="00596218">
              <w:rPr>
                <w:rFonts w:asciiTheme="majorBidi" w:hAnsiTheme="majorBidi" w:cstheme="majorBidi"/>
                <w:lang w:val="en-US" w:eastAsia="ja-JP"/>
              </w:rPr>
              <w:t xml:space="preserve"> </w:t>
            </w:r>
          </w:p>
          <w:p w14:paraId="40705E24" w14:textId="585A0777" w:rsidR="00611976" w:rsidRPr="00611976" w:rsidRDefault="00611976" w:rsidP="00611976">
            <w:pPr>
              <w:rPr>
                <w:b/>
                <w:bCs/>
                <w:lang w:eastAsia="zh-CN"/>
              </w:rPr>
            </w:pP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tcPr>
          <w:p w14:paraId="6445980C" w14:textId="77777777" w:rsidR="00596218" w:rsidRDefault="00596218" w:rsidP="00596218">
            <w:pPr>
              <w:rPr>
                <w:rFonts w:asciiTheme="majorBidi" w:hAnsiTheme="majorBidi" w:cstheme="majorBidi"/>
                <w:lang w:val="en-US" w:eastAsia="ko-KR"/>
              </w:rPr>
            </w:pPr>
            <w:r>
              <w:rPr>
                <w:rFonts w:asciiTheme="majorBidi" w:hAnsiTheme="majorBidi" w:cstheme="majorBidi"/>
                <w:lang w:val="en-US"/>
              </w:rPr>
              <w:t>9</w:t>
            </w:r>
            <w:r w:rsidRPr="00611976">
              <w:rPr>
                <w:rFonts w:asciiTheme="majorBidi" w:hAnsiTheme="majorBidi" w:cstheme="majorBidi"/>
                <w:lang w:val="en-US"/>
              </w:rPr>
              <w:t>0</w:t>
            </w:r>
            <w:r w:rsidRPr="00611976">
              <w:rPr>
                <w:rFonts w:asciiTheme="majorBidi" w:hAnsiTheme="majorBidi" w:cstheme="majorBidi"/>
                <w:lang w:val="en-US" w:eastAsia="ko-KR"/>
              </w:rPr>
              <w:t xml:space="preserve">º </w:t>
            </w:r>
            <w:r w:rsidRPr="00611976">
              <w:rPr>
                <w:rFonts w:asciiTheme="majorBidi" w:hAnsiTheme="majorBidi" w:cstheme="majorBidi"/>
                <w:lang w:val="en-US"/>
              </w:rPr>
              <w:t xml:space="preserve">for </w:t>
            </w:r>
            <w:r w:rsidRPr="00611976">
              <w:rPr>
                <w:rFonts w:asciiTheme="majorBidi" w:hAnsiTheme="majorBidi" w:cstheme="majorBidi"/>
                <w:lang w:val="en-US" w:eastAsia="ko-KR"/>
              </w:rPr>
              <w:t>H</w:t>
            </w:r>
          </w:p>
          <w:p w14:paraId="11EB4007" w14:textId="77777777" w:rsidR="00596218" w:rsidRDefault="00596218" w:rsidP="00596218">
            <w:pPr>
              <w:rPr>
                <w:rFonts w:asciiTheme="majorBidi" w:hAnsiTheme="majorBidi" w:cstheme="majorBidi"/>
                <w:lang w:val="en-US" w:eastAsia="ja-JP"/>
              </w:rPr>
            </w:pPr>
            <w:r>
              <w:rPr>
                <w:rFonts w:asciiTheme="majorBidi" w:hAnsiTheme="majorBidi" w:cstheme="majorBidi"/>
                <w:lang w:val="en-US"/>
              </w:rPr>
              <w:t>9</w:t>
            </w:r>
            <w:r w:rsidRPr="00611976">
              <w:rPr>
                <w:rFonts w:asciiTheme="majorBidi" w:hAnsiTheme="majorBidi" w:cstheme="majorBidi"/>
                <w:lang w:val="en-US"/>
              </w:rPr>
              <w:t>0</w:t>
            </w:r>
            <w:r w:rsidRPr="00611976">
              <w:rPr>
                <w:rFonts w:asciiTheme="majorBidi" w:hAnsiTheme="majorBidi" w:cstheme="majorBidi"/>
                <w:lang w:val="en-US" w:eastAsia="ko-KR"/>
              </w:rPr>
              <w:t xml:space="preserve">º </w:t>
            </w:r>
            <w:r w:rsidRPr="00611976">
              <w:rPr>
                <w:rFonts w:asciiTheme="majorBidi" w:hAnsiTheme="majorBidi" w:cstheme="majorBidi"/>
                <w:lang w:val="en-US"/>
              </w:rPr>
              <w:t xml:space="preserve">for </w:t>
            </w:r>
            <w:r>
              <w:rPr>
                <w:rFonts w:asciiTheme="majorBidi" w:hAnsiTheme="majorBidi" w:cstheme="majorBidi"/>
                <w:lang w:val="en-US" w:eastAsia="ko-KR"/>
              </w:rPr>
              <w:t>V</w:t>
            </w:r>
            <w:r>
              <w:rPr>
                <w:rFonts w:asciiTheme="majorBidi" w:hAnsiTheme="majorBidi" w:cstheme="majorBidi"/>
                <w:lang w:val="en-US" w:eastAsia="ja-JP"/>
              </w:rPr>
              <w:t xml:space="preserve"> </w:t>
            </w:r>
          </w:p>
          <w:p w14:paraId="31D8733B" w14:textId="05BC094E" w:rsidR="00611976" w:rsidRPr="00611976" w:rsidRDefault="00611976" w:rsidP="00611976">
            <w:pPr>
              <w:rPr>
                <w:b/>
                <w:bCs/>
                <w:lang w:eastAsia="zh-CN"/>
              </w:rPr>
            </w:pPr>
          </w:p>
        </w:tc>
      </w:tr>
      <w:tr w:rsidR="00DA4CFE" w:rsidRPr="00092667" w14:paraId="5535395E" w14:textId="77777777" w:rsidTr="00611976">
        <w:trPr>
          <w:trHeight w:val="399"/>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tcPr>
          <w:p w14:paraId="25FEF522" w14:textId="2663644A" w:rsidR="00DA4CFE" w:rsidRDefault="00611976" w:rsidP="009E373B">
            <w:pPr>
              <w:rPr>
                <w:rFonts w:asciiTheme="majorBidi" w:hAnsiTheme="majorBidi" w:cstheme="majorBidi"/>
                <w:lang w:val="en-US" w:eastAsia="ja-JP"/>
              </w:rPr>
            </w:pPr>
            <w:r w:rsidRPr="00A01E08">
              <w:rPr>
                <w:lang w:eastAsia="zh-CN"/>
              </w:rPr>
              <w:t>Element gain (</w:t>
            </w:r>
            <w:r w:rsidRPr="00A01E08">
              <w:rPr>
                <w:i/>
                <w:iCs/>
                <w:lang w:eastAsia="zh-CN"/>
              </w:rPr>
              <w:t>G</w:t>
            </w:r>
            <w:r w:rsidRPr="00A01E08">
              <w:rPr>
                <w:i/>
                <w:iCs/>
                <w:vertAlign w:val="subscript"/>
                <w:lang w:eastAsia="zh-CN"/>
              </w:rPr>
              <w:t>E,max</w:t>
            </w:r>
            <w:r w:rsidRPr="00A01E08">
              <w:rPr>
                <w:lang w:eastAsia="zh-CN"/>
              </w:rPr>
              <w:t>)</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tcPr>
          <w:p w14:paraId="410EE15C" w14:textId="1DAE51F8" w:rsidR="00DA4CFE" w:rsidRPr="00611976" w:rsidRDefault="00A17B2B" w:rsidP="009E373B">
            <w:pPr>
              <w:rPr>
                <w:bCs/>
                <w:lang w:eastAsia="zh-CN"/>
              </w:rPr>
            </w:pPr>
            <w:r>
              <w:rPr>
                <w:bCs/>
                <w:lang w:eastAsia="zh-CN"/>
              </w:rPr>
              <w:t>3</w:t>
            </w:r>
            <w:r w:rsidR="00611976" w:rsidRPr="00611976">
              <w:rPr>
                <w:bCs/>
                <w:lang w:eastAsia="zh-CN"/>
              </w:rPr>
              <w:t>.5</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tcPr>
          <w:p w14:paraId="72E84F40" w14:textId="519EB5E0" w:rsidR="00DA4CFE" w:rsidRPr="00611976" w:rsidRDefault="00A17B2B" w:rsidP="009E373B">
            <w:pPr>
              <w:rPr>
                <w:bCs/>
                <w:lang w:eastAsia="zh-CN"/>
              </w:rPr>
            </w:pPr>
            <w:r>
              <w:rPr>
                <w:bCs/>
                <w:lang w:eastAsia="zh-CN"/>
              </w:rPr>
              <w:t>3</w:t>
            </w:r>
            <w:r w:rsidR="00611976" w:rsidRPr="00611976">
              <w:rPr>
                <w:bCs/>
                <w:lang w:eastAsia="zh-CN"/>
              </w:rPr>
              <w:t>.5</w:t>
            </w:r>
          </w:p>
        </w:tc>
      </w:tr>
      <w:tr w:rsidR="00611976" w:rsidRPr="00092667" w14:paraId="23AC0CF3" w14:textId="77777777" w:rsidTr="00611976">
        <w:trPr>
          <w:trHeight w:val="669"/>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tcPr>
          <w:p w14:paraId="08DAF6E9" w14:textId="522E6F79" w:rsidR="00611976" w:rsidRPr="00611976" w:rsidRDefault="00611976" w:rsidP="0061197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lang w:val="en-US"/>
              </w:rPr>
            </w:pPr>
            <w:r>
              <w:rPr>
                <w:rFonts w:asciiTheme="majorBidi" w:hAnsiTheme="majorBidi" w:cstheme="majorBidi"/>
                <w:lang w:val="en-US"/>
              </w:rPr>
              <w:t>Antenna array configuration (Row × Column)</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tcPr>
          <w:p w14:paraId="533EFA3F" w14:textId="53331E18" w:rsidR="00611976" w:rsidRPr="00611976" w:rsidRDefault="00611976" w:rsidP="009E373B">
            <w:pPr>
              <w:rPr>
                <w:bCs/>
                <w:lang w:eastAsia="zh-CN"/>
              </w:rPr>
            </w:pPr>
            <w:r>
              <w:rPr>
                <w:rFonts w:asciiTheme="majorBidi" w:hAnsiTheme="majorBidi" w:cstheme="majorBidi"/>
                <w:lang w:val="en-US"/>
              </w:rPr>
              <w:t>16 × 8 elements</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tcPr>
          <w:p w14:paraId="3213262B" w14:textId="41BDFC1C" w:rsidR="00611976" w:rsidRPr="00611976" w:rsidRDefault="00611976" w:rsidP="009E373B">
            <w:pPr>
              <w:rPr>
                <w:bCs/>
                <w:lang w:eastAsia="zh-CN"/>
              </w:rPr>
            </w:pPr>
            <w:r>
              <w:rPr>
                <w:rFonts w:asciiTheme="majorBidi" w:hAnsiTheme="majorBidi" w:cstheme="majorBidi"/>
                <w:lang w:val="en-US"/>
              </w:rPr>
              <w:t>16 × 8 elements</w:t>
            </w:r>
          </w:p>
        </w:tc>
      </w:tr>
      <w:tr w:rsidR="00DA4CFE" w:rsidRPr="00092667" w14:paraId="3E2ACA48" w14:textId="77777777" w:rsidTr="00611976">
        <w:trPr>
          <w:trHeight w:val="334"/>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17435292" w14:textId="77777777" w:rsidR="00DA4CFE" w:rsidRPr="00092667" w:rsidRDefault="00DA4CFE" w:rsidP="009E373B">
            <w:pPr>
              <w:rPr>
                <w:lang w:val="en-US" w:eastAsia="zh-CN"/>
              </w:rPr>
            </w:pPr>
            <w:r w:rsidRPr="00092667">
              <w:rPr>
                <w:lang w:eastAsia="zh-CN"/>
              </w:rPr>
              <w:t>Horizontal coverage range (degrees)</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0CC362CA" w14:textId="77777777" w:rsidR="00DA4CFE" w:rsidRPr="00092667" w:rsidRDefault="00DA4CFE" w:rsidP="009E373B">
            <w:pPr>
              <w:rPr>
                <w:lang w:val="en-US" w:eastAsia="zh-CN"/>
              </w:rPr>
            </w:pPr>
            <w:r w:rsidRPr="00092667">
              <w:rPr>
                <w:lang w:eastAsia="zh-CN"/>
              </w:rPr>
              <w:t>+/- 60</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3EB19841" w14:textId="77777777" w:rsidR="00DA4CFE" w:rsidRPr="00092667" w:rsidRDefault="00DA4CFE" w:rsidP="009E373B">
            <w:pPr>
              <w:rPr>
                <w:lang w:val="en-US" w:eastAsia="zh-CN"/>
              </w:rPr>
            </w:pPr>
            <w:r w:rsidRPr="00092667">
              <w:rPr>
                <w:lang w:eastAsia="zh-CN"/>
              </w:rPr>
              <w:t>+/- 60</w:t>
            </w:r>
          </w:p>
        </w:tc>
      </w:tr>
      <w:tr w:rsidR="00A17B2B" w:rsidRPr="00092667" w14:paraId="59E54BF0" w14:textId="77777777" w:rsidTr="00611976">
        <w:trPr>
          <w:trHeight w:val="334"/>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0A9F0FBD" w14:textId="77777777" w:rsidR="00A17B2B" w:rsidRPr="00092667" w:rsidRDefault="00A17B2B" w:rsidP="00A17B2B">
            <w:pPr>
              <w:rPr>
                <w:lang w:val="en-US" w:eastAsia="zh-CN"/>
              </w:rPr>
            </w:pPr>
            <w:r w:rsidRPr="00092667">
              <w:rPr>
                <w:lang w:eastAsia="zh-CN"/>
              </w:rPr>
              <w:t>Vertical coverage range (degrees)</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132B8880" w14:textId="47714CE8" w:rsidR="00A17B2B" w:rsidRPr="00092667" w:rsidRDefault="00A17B2B" w:rsidP="00A17B2B">
            <w:pPr>
              <w:rPr>
                <w:highlight w:val="yellow"/>
                <w:lang w:val="en-US" w:eastAsia="zh-CN"/>
              </w:rPr>
            </w:pPr>
            <w:r>
              <w:rPr>
                <w:lang w:eastAsia="zh-CN"/>
              </w:rPr>
              <w:t>[90 to 120]</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08204AE1" w14:textId="595ECE9B" w:rsidR="00A17B2B" w:rsidRPr="00092667" w:rsidRDefault="00A17B2B" w:rsidP="00A17B2B">
            <w:pPr>
              <w:rPr>
                <w:highlight w:val="yellow"/>
                <w:lang w:val="en-US" w:eastAsia="zh-CN"/>
              </w:rPr>
            </w:pPr>
            <w:r>
              <w:rPr>
                <w:lang w:eastAsia="zh-CN"/>
              </w:rPr>
              <w:t>[</w:t>
            </w:r>
            <w:r w:rsidRPr="00A17B2B">
              <w:rPr>
                <w:lang w:eastAsia="zh-CN"/>
              </w:rPr>
              <w:t>90</w:t>
            </w:r>
            <w:r>
              <w:rPr>
                <w:lang w:eastAsia="zh-CN"/>
              </w:rPr>
              <w:t xml:space="preserve"> to 120]</w:t>
            </w:r>
          </w:p>
        </w:tc>
      </w:tr>
      <w:tr w:rsidR="00DA4CFE" w:rsidRPr="00092667" w14:paraId="404B2C54" w14:textId="77777777" w:rsidTr="00611976">
        <w:trPr>
          <w:trHeight w:val="334"/>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4C9F2ADA" w14:textId="77777777" w:rsidR="00DA4CFE" w:rsidRPr="00092667" w:rsidRDefault="00DA4CFE" w:rsidP="009E373B">
            <w:pPr>
              <w:rPr>
                <w:lang w:val="en-US" w:eastAsia="zh-CN"/>
              </w:rPr>
            </w:pPr>
            <w:r w:rsidRPr="00092667">
              <w:rPr>
                <w:lang w:eastAsia="zh-CN"/>
              </w:rPr>
              <w:t>BS output power, TRP (dBm)</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113BBFEB" w14:textId="77777777" w:rsidR="00DA4CFE" w:rsidRPr="00092667" w:rsidRDefault="00DA4CFE" w:rsidP="009E373B">
            <w:pPr>
              <w:rPr>
                <w:lang w:val="en-US" w:eastAsia="zh-CN"/>
              </w:rPr>
            </w:pPr>
            <w:r>
              <w:rPr>
                <w:rFonts w:hint="eastAsia"/>
                <w:lang w:val="en-US" w:eastAsia="zh-CN"/>
              </w:rPr>
              <w:t>4</w:t>
            </w:r>
            <w:r>
              <w:rPr>
                <w:lang w:val="en-US" w:eastAsia="zh-CN"/>
              </w:rPr>
              <w:t>3</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3C3E623A" w14:textId="77777777" w:rsidR="00DA4CFE" w:rsidRPr="00092667" w:rsidRDefault="00DA4CFE" w:rsidP="009E373B">
            <w:pPr>
              <w:rPr>
                <w:lang w:val="en-US" w:eastAsia="zh-CN"/>
              </w:rPr>
            </w:pPr>
            <w:r>
              <w:rPr>
                <w:lang w:eastAsia="zh-CN"/>
              </w:rPr>
              <w:t>43</w:t>
            </w:r>
          </w:p>
        </w:tc>
      </w:tr>
    </w:tbl>
    <w:p w14:paraId="375CDDA4" w14:textId="77777777" w:rsidR="00DA4CFE" w:rsidRDefault="00DA4CFE" w:rsidP="00DA4CFE"/>
    <w:p w14:paraId="1974B869" w14:textId="20066838" w:rsidR="003C32D4" w:rsidRDefault="003C32D4" w:rsidP="003C32D4">
      <w:pPr>
        <w:pStyle w:val="1"/>
      </w:pPr>
      <w:r>
        <w:rPr>
          <w:rFonts w:hint="eastAsia"/>
        </w:rPr>
        <w:lastRenderedPageBreak/>
        <w:t>R</w:t>
      </w:r>
      <w:r>
        <w:t>eferences</w:t>
      </w:r>
    </w:p>
    <w:p w14:paraId="1DCB6C4C" w14:textId="000177D2" w:rsidR="003C32D4" w:rsidRDefault="003C32D4" w:rsidP="003C32D4">
      <w:r>
        <w:rPr>
          <w:rFonts w:hint="eastAsia"/>
        </w:rPr>
        <w:t>[1]</w:t>
      </w:r>
      <w:r>
        <w:rPr>
          <w:rFonts w:hint="eastAsia"/>
        </w:rPr>
        <w:tab/>
      </w:r>
      <w:r w:rsidRPr="003C32D4">
        <w:t>RP-200513</w:t>
      </w:r>
      <w:r w:rsidR="009034C3">
        <w:t xml:space="preserve">, </w:t>
      </w:r>
      <w:r w:rsidRPr="003C32D4">
        <w:t>New SI proposal: Study on IMT parameters for 6.425-7.025GHz, 7.025-7.125GHz and 10.0-10.5GHz</w:t>
      </w:r>
      <w:r>
        <w:tab/>
      </w:r>
      <w:r w:rsidRPr="003C32D4">
        <w:t>Ericsson, Huawei, HiSilicon</w:t>
      </w:r>
    </w:p>
    <w:p w14:paraId="2329E975" w14:textId="3563914D" w:rsidR="009034C3" w:rsidRPr="009034C3" w:rsidRDefault="009034C3" w:rsidP="003C32D4">
      <w:pPr>
        <w:rPr>
          <w:lang w:val="en-US"/>
        </w:rPr>
      </w:pPr>
      <w:r>
        <w:t xml:space="preserve">[2] </w:t>
      </w:r>
      <w:r w:rsidRPr="009034C3">
        <w:rPr>
          <w:rFonts w:hint="eastAsia"/>
          <w:lang w:val="en-US"/>
        </w:rPr>
        <w:t>R4-2005173</w:t>
      </w:r>
      <w:r>
        <w:rPr>
          <w:lang w:val="en-US"/>
        </w:rPr>
        <w:t xml:space="preserve">, </w:t>
      </w:r>
      <w:r w:rsidRPr="009034C3">
        <w:rPr>
          <w:lang w:val="en-US"/>
        </w:rPr>
        <w:t>WF on BS Antenna parameters for the SI on 6.425-7.125GHz and 10.0-10.5GHz</w:t>
      </w:r>
      <w:r>
        <w:rPr>
          <w:lang w:val="en-US"/>
        </w:rPr>
        <w:t>, Huawei</w:t>
      </w:r>
    </w:p>
    <w:p w14:paraId="4055DBE7" w14:textId="2BABBC48" w:rsidR="003C32D4" w:rsidRPr="003C32D4" w:rsidRDefault="009034C3" w:rsidP="003C32D4">
      <w:r>
        <w:t>[3</w:t>
      </w:r>
      <w:r w:rsidR="003C32D4">
        <w:t>]</w:t>
      </w:r>
      <w:r w:rsidR="003C32D4">
        <w:tab/>
      </w:r>
      <w:r w:rsidR="003C32D4" w:rsidRPr="003C32D4">
        <w:t>3GPP TR 38.820</w:t>
      </w:r>
      <w:r w:rsidR="003C32D4">
        <w:tab/>
      </w:r>
      <w:r w:rsidR="003C32D4">
        <w:tab/>
        <w:t>NR;7 - 24 GHz frequency range</w:t>
      </w:r>
    </w:p>
    <w:p w14:paraId="319E08B3" w14:textId="77777777" w:rsidR="00171DF3" w:rsidRPr="00171DF3" w:rsidRDefault="00171DF3" w:rsidP="00C602F1">
      <w:pPr>
        <w:rPr>
          <w:rFonts w:eastAsia="宋体"/>
          <w:color w:val="FF0000"/>
        </w:rPr>
      </w:pPr>
    </w:p>
    <w:sectPr w:rsidR="00171DF3" w:rsidRPr="00171DF3">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7BBC8F" w16cid:durableId="20235230"/>
  <w16cid:commentId w16cid:paraId="44FD8986" w16cid:durableId="20235231"/>
  <w16cid:commentId w16cid:paraId="1664F22C" w16cid:durableId="202356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8B0167" w14:textId="77777777" w:rsidR="00391514" w:rsidRDefault="00391514">
      <w:r>
        <w:separator/>
      </w:r>
    </w:p>
  </w:endnote>
  <w:endnote w:type="continuationSeparator" w:id="0">
    <w:p w14:paraId="6C981230" w14:textId="77777777" w:rsidR="00391514" w:rsidRDefault="00391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C13B32" w14:textId="77777777" w:rsidR="00391514" w:rsidRDefault="00391514">
      <w:r>
        <w:separator/>
      </w:r>
    </w:p>
  </w:footnote>
  <w:footnote w:type="continuationSeparator" w:id="0">
    <w:p w14:paraId="4325C7BF" w14:textId="77777777" w:rsidR="00391514" w:rsidRDefault="003915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0012C1D"/>
    <w:multiLevelType w:val="hybridMultilevel"/>
    <w:tmpl w:val="1BD4090C"/>
    <w:lvl w:ilvl="0" w:tplc="8FECB422">
      <w:start w:val="1"/>
      <w:numFmt w:val="bullet"/>
      <w:lvlText w:val="–"/>
      <w:lvlJc w:val="left"/>
      <w:pPr>
        <w:tabs>
          <w:tab w:val="num" w:pos="720"/>
        </w:tabs>
        <w:ind w:left="720" w:hanging="360"/>
      </w:pPr>
      <w:rPr>
        <w:rFonts w:ascii="Arial" w:hAnsi="Arial" w:hint="default"/>
      </w:rPr>
    </w:lvl>
    <w:lvl w:ilvl="1" w:tplc="07C8E982">
      <w:start w:val="1"/>
      <w:numFmt w:val="bullet"/>
      <w:lvlText w:val="–"/>
      <w:lvlJc w:val="left"/>
      <w:pPr>
        <w:tabs>
          <w:tab w:val="num" w:pos="1440"/>
        </w:tabs>
        <w:ind w:left="1440" w:hanging="360"/>
      </w:pPr>
      <w:rPr>
        <w:rFonts w:ascii="Arial" w:hAnsi="Arial" w:hint="default"/>
      </w:rPr>
    </w:lvl>
    <w:lvl w:ilvl="2" w:tplc="AA286562" w:tentative="1">
      <w:start w:val="1"/>
      <w:numFmt w:val="bullet"/>
      <w:lvlText w:val="–"/>
      <w:lvlJc w:val="left"/>
      <w:pPr>
        <w:tabs>
          <w:tab w:val="num" w:pos="2160"/>
        </w:tabs>
        <w:ind w:left="2160" w:hanging="360"/>
      </w:pPr>
      <w:rPr>
        <w:rFonts w:ascii="Arial" w:hAnsi="Arial" w:hint="default"/>
      </w:rPr>
    </w:lvl>
    <w:lvl w:ilvl="3" w:tplc="D5662C52" w:tentative="1">
      <w:start w:val="1"/>
      <w:numFmt w:val="bullet"/>
      <w:lvlText w:val="–"/>
      <w:lvlJc w:val="left"/>
      <w:pPr>
        <w:tabs>
          <w:tab w:val="num" w:pos="2880"/>
        </w:tabs>
        <w:ind w:left="2880" w:hanging="360"/>
      </w:pPr>
      <w:rPr>
        <w:rFonts w:ascii="Arial" w:hAnsi="Arial" w:hint="default"/>
      </w:rPr>
    </w:lvl>
    <w:lvl w:ilvl="4" w:tplc="C1DA7606" w:tentative="1">
      <w:start w:val="1"/>
      <w:numFmt w:val="bullet"/>
      <w:lvlText w:val="–"/>
      <w:lvlJc w:val="left"/>
      <w:pPr>
        <w:tabs>
          <w:tab w:val="num" w:pos="3600"/>
        </w:tabs>
        <w:ind w:left="3600" w:hanging="360"/>
      </w:pPr>
      <w:rPr>
        <w:rFonts w:ascii="Arial" w:hAnsi="Arial" w:hint="default"/>
      </w:rPr>
    </w:lvl>
    <w:lvl w:ilvl="5" w:tplc="21228D78" w:tentative="1">
      <w:start w:val="1"/>
      <w:numFmt w:val="bullet"/>
      <w:lvlText w:val="–"/>
      <w:lvlJc w:val="left"/>
      <w:pPr>
        <w:tabs>
          <w:tab w:val="num" w:pos="4320"/>
        </w:tabs>
        <w:ind w:left="4320" w:hanging="360"/>
      </w:pPr>
      <w:rPr>
        <w:rFonts w:ascii="Arial" w:hAnsi="Arial" w:hint="default"/>
      </w:rPr>
    </w:lvl>
    <w:lvl w:ilvl="6" w:tplc="D468357C" w:tentative="1">
      <w:start w:val="1"/>
      <w:numFmt w:val="bullet"/>
      <w:lvlText w:val="–"/>
      <w:lvlJc w:val="left"/>
      <w:pPr>
        <w:tabs>
          <w:tab w:val="num" w:pos="5040"/>
        </w:tabs>
        <w:ind w:left="5040" w:hanging="360"/>
      </w:pPr>
      <w:rPr>
        <w:rFonts w:ascii="Arial" w:hAnsi="Arial" w:hint="default"/>
      </w:rPr>
    </w:lvl>
    <w:lvl w:ilvl="7" w:tplc="20108FF8" w:tentative="1">
      <w:start w:val="1"/>
      <w:numFmt w:val="bullet"/>
      <w:lvlText w:val="–"/>
      <w:lvlJc w:val="left"/>
      <w:pPr>
        <w:tabs>
          <w:tab w:val="num" w:pos="5760"/>
        </w:tabs>
        <w:ind w:left="5760" w:hanging="360"/>
      </w:pPr>
      <w:rPr>
        <w:rFonts w:ascii="Arial" w:hAnsi="Arial" w:hint="default"/>
      </w:rPr>
    </w:lvl>
    <w:lvl w:ilvl="8" w:tplc="B5C2891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410BB9"/>
    <w:multiLevelType w:val="hybridMultilevel"/>
    <w:tmpl w:val="B79A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E60FA1"/>
    <w:multiLevelType w:val="hybridMultilevel"/>
    <w:tmpl w:val="6E226F6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DF3379"/>
    <w:multiLevelType w:val="hybridMultilevel"/>
    <w:tmpl w:val="C99ACD10"/>
    <w:lvl w:ilvl="0" w:tplc="5BAC4290">
      <w:start w:val="1"/>
      <w:numFmt w:val="bullet"/>
      <w:lvlText w:val="–"/>
      <w:lvlJc w:val="left"/>
      <w:pPr>
        <w:tabs>
          <w:tab w:val="num" w:pos="720"/>
        </w:tabs>
        <w:ind w:left="720" w:hanging="360"/>
      </w:pPr>
      <w:rPr>
        <w:rFonts w:ascii="Arial" w:hAnsi="Arial" w:hint="default"/>
      </w:rPr>
    </w:lvl>
    <w:lvl w:ilvl="1" w:tplc="F7285A70">
      <w:start w:val="1"/>
      <w:numFmt w:val="bullet"/>
      <w:lvlText w:val="–"/>
      <w:lvlJc w:val="left"/>
      <w:pPr>
        <w:tabs>
          <w:tab w:val="num" w:pos="1440"/>
        </w:tabs>
        <w:ind w:left="1440" w:hanging="360"/>
      </w:pPr>
      <w:rPr>
        <w:rFonts w:ascii="Arial" w:hAnsi="Arial" w:hint="default"/>
      </w:rPr>
    </w:lvl>
    <w:lvl w:ilvl="2" w:tplc="105879B2" w:tentative="1">
      <w:start w:val="1"/>
      <w:numFmt w:val="bullet"/>
      <w:lvlText w:val="–"/>
      <w:lvlJc w:val="left"/>
      <w:pPr>
        <w:tabs>
          <w:tab w:val="num" w:pos="2160"/>
        </w:tabs>
        <w:ind w:left="2160" w:hanging="360"/>
      </w:pPr>
      <w:rPr>
        <w:rFonts w:ascii="Arial" w:hAnsi="Arial" w:hint="default"/>
      </w:rPr>
    </w:lvl>
    <w:lvl w:ilvl="3" w:tplc="46742F16" w:tentative="1">
      <w:start w:val="1"/>
      <w:numFmt w:val="bullet"/>
      <w:lvlText w:val="–"/>
      <w:lvlJc w:val="left"/>
      <w:pPr>
        <w:tabs>
          <w:tab w:val="num" w:pos="2880"/>
        </w:tabs>
        <w:ind w:left="2880" w:hanging="360"/>
      </w:pPr>
      <w:rPr>
        <w:rFonts w:ascii="Arial" w:hAnsi="Arial" w:hint="default"/>
      </w:rPr>
    </w:lvl>
    <w:lvl w:ilvl="4" w:tplc="BEB25F8E" w:tentative="1">
      <w:start w:val="1"/>
      <w:numFmt w:val="bullet"/>
      <w:lvlText w:val="–"/>
      <w:lvlJc w:val="left"/>
      <w:pPr>
        <w:tabs>
          <w:tab w:val="num" w:pos="3600"/>
        </w:tabs>
        <w:ind w:left="3600" w:hanging="360"/>
      </w:pPr>
      <w:rPr>
        <w:rFonts w:ascii="Arial" w:hAnsi="Arial" w:hint="default"/>
      </w:rPr>
    </w:lvl>
    <w:lvl w:ilvl="5" w:tplc="283C0F78" w:tentative="1">
      <w:start w:val="1"/>
      <w:numFmt w:val="bullet"/>
      <w:lvlText w:val="–"/>
      <w:lvlJc w:val="left"/>
      <w:pPr>
        <w:tabs>
          <w:tab w:val="num" w:pos="4320"/>
        </w:tabs>
        <w:ind w:left="4320" w:hanging="360"/>
      </w:pPr>
      <w:rPr>
        <w:rFonts w:ascii="Arial" w:hAnsi="Arial" w:hint="default"/>
      </w:rPr>
    </w:lvl>
    <w:lvl w:ilvl="6" w:tplc="F0FCB3B6" w:tentative="1">
      <w:start w:val="1"/>
      <w:numFmt w:val="bullet"/>
      <w:lvlText w:val="–"/>
      <w:lvlJc w:val="left"/>
      <w:pPr>
        <w:tabs>
          <w:tab w:val="num" w:pos="5040"/>
        </w:tabs>
        <w:ind w:left="5040" w:hanging="360"/>
      </w:pPr>
      <w:rPr>
        <w:rFonts w:ascii="Arial" w:hAnsi="Arial" w:hint="default"/>
      </w:rPr>
    </w:lvl>
    <w:lvl w:ilvl="7" w:tplc="DC6A7348" w:tentative="1">
      <w:start w:val="1"/>
      <w:numFmt w:val="bullet"/>
      <w:lvlText w:val="–"/>
      <w:lvlJc w:val="left"/>
      <w:pPr>
        <w:tabs>
          <w:tab w:val="num" w:pos="5760"/>
        </w:tabs>
        <w:ind w:left="5760" w:hanging="360"/>
      </w:pPr>
      <w:rPr>
        <w:rFonts w:ascii="Arial" w:hAnsi="Arial" w:hint="default"/>
      </w:rPr>
    </w:lvl>
    <w:lvl w:ilvl="8" w:tplc="0EF65D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E52381"/>
    <w:multiLevelType w:val="hybridMultilevel"/>
    <w:tmpl w:val="8402D2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015099"/>
    <w:multiLevelType w:val="hybridMultilevel"/>
    <w:tmpl w:val="66E00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1F23DE"/>
    <w:multiLevelType w:val="hybridMultilevel"/>
    <w:tmpl w:val="49BAC3F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2A1CF9"/>
    <w:multiLevelType w:val="hybridMultilevel"/>
    <w:tmpl w:val="7DE657BA"/>
    <w:lvl w:ilvl="0" w:tplc="08D894B0">
      <w:start w:val="1"/>
      <w:numFmt w:val="bullet"/>
      <w:lvlText w:val="•"/>
      <w:lvlJc w:val="left"/>
      <w:pPr>
        <w:tabs>
          <w:tab w:val="num" w:pos="720"/>
        </w:tabs>
        <w:ind w:left="720" w:hanging="360"/>
      </w:pPr>
      <w:rPr>
        <w:rFonts w:ascii="Arial" w:hAnsi="Arial" w:hint="default"/>
      </w:rPr>
    </w:lvl>
    <w:lvl w:ilvl="1" w:tplc="89002DA6">
      <w:numFmt w:val="bullet"/>
      <w:lvlText w:val="–"/>
      <w:lvlJc w:val="left"/>
      <w:pPr>
        <w:tabs>
          <w:tab w:val="num" w:pos="1440"/>
        </w:tabs>
        <w:ind w:left="1440" w:hanging="360"/>
      </w:pPr>
      <w:rPr>
        <w:rFonts w:ascii="Arial" w:hAnsi="Arial" w:hint="default"/>
      </w:rPr>
    </w:lvl>
    <w:lvl w:ilvl="2" w:tplc="8D8CA31E" w:tentative="1">
      <w:start w:val="1"/>
      <w:numFmt w:val="bullet"/>
      <w:lvlText w:val="•"/>
      <w:lvlJc w:val="left"/>
      <w:pPr>
        <w:tabs>
          <w:tab w:val="num" w:pos="2160"/>
        </w:tabs>
        <w:ind w:left="2160" w:hanging="360"/>
      </w:pPr>
      <w:rPr>
        <w:rFonts w:ascii="Arial" w:hAnsi="Arial" w:hint="default"/>
      </w:rPr>
    </w:lvl>
    <w:lvl w:ilvl="3" w:tplc="3D7AFF80" w:tentative="1">
      <w:start w:val="1"/>
      <w:numFmt w:val="bullet"/>
      <w:lvlText w:val="•"/>
      <w:lvlJc w:val="left"/>
      <w:pPr>
        <w:tabs>
          <w:tab w:val="num" w:pos="2880"/>
        </w:tabs>
        <w:ind w:left="2880" w:hanging="360"/>
      </w:pPr>
      <w:rPr>
        <w:rFonts w:ascii="Arial" w:hAnsi="Arial" w:hint="default"/>
      </w:rPr>
    </w:lvl>
    <w:lvl w:ilvl="4" w:tplc="8270AA32" w:tentative="1">
      <w:start w:val="1"/>
      <w:numFmt w:val="bullet"/>
      <w:lvlText w:val="•"/>
      <w:lvlJc w:val="left"/>
      <w:pPr>
        <w:tabs>
          <w:tab w:val="num" w:pos="3600"/>
        </w:tabs>
        <w:ind w:left="3600" w:hanging="360"/>
      </w:pPr>
      <w:rPr>
        <w:rFonts w:ascii="Arial" w:hAnsi="Arial" w:hint="default"/>
      </w:rPr>
    </w:lvl>
    <w:lvl w:ilvl="5" w:tplc="DED08B12" w:tentative="1">
      <w:start w:val="1"/>
      <w:numFmt w:val="bullet"/>
      <w:lvlText w:val="•"/>
      <w:lvlJc w:val="left"/>
      <w:pPr>
        <w:tabs>
          <w:tab w:val="num" w:pos="4320"/>
        </w:tabs>
        <w:ind w:left="4320" w:hanging="360"/>
      </w:pPr>
      <w:rPr>
        <w:rFonts w:ascii="Arial" w:hAnsi="Arial" w:hint="default"/>
      </w:rPr>
    </w:lvl>
    <w:lvl w:ilvl="6" w:tplc="B54E10E8" w:tentative="1">
      <w:start w:val="1"/>
      <w:numFmt w:val="bullet"/>
      <w:lvlText w:val="•"/>
      <w:lvlJc w:val="left"/>
      <w:pPr>
        <w:tabs>
          <w:tab w:val="num" w:pos="5040"/>
        </w:tabs>
        <w:ind w:left="5040" w:hanging="360"/>
      </w:pPr>
      <w:rPr>
        <w:rFonts w:ascii="Arial" w:hAnsi="Arial" w:hint="default"/>
      </w:rPr>
    </w:lvl>
    <w:lvl w:ilvl="7" w:tplc="E6D4CF02" w:tentative="1">
      <w:start w:val="1"/>
      <w:numFmt w:val="bullet"/>
      <w:lvlText w:val="•"/>
      <w:lvlJc w:val="left"/>
      <w:pPr>
        <w:tabs>
          <w:tab w:val="num" w:pos="5760"/>
        </w:tabs>
        <w:ind w:left="5760" w:hanging="360"/>
      </w:pPr>
      <w:rPr>
        <w:rFonts w:ascii="Arial" w:hAnsi="Arial" w:hint="default"/>
      </w:rPr>
    </w:lvl>
    <w:lvl w:ilvl="8" w:tplc="379A706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E46DD8"/>
    <w:multiLevelType w:val="hybridMultilevel"/>
    <w:tmpl w:val="CC2ADBA2"/>
    <w:lvl w:ilvl="0" w:tplc="FD7883E8">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4B235C"/>
    <w:multiLevelType w:val="hybridMultilevel"/>
    <w:tmpl w:val="4E5470DE"/>
    <w:lvl w:ilvl="0" w:tplc="A16670EE">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4321561"/>
    <w:multiLevelType w:val="hybridMultilevel"/>
    <w:tmpl w:val="A1467160"/>
    <w:lvl w:ilvl="0" w:tplc="A16670EE">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79B7842"/>
    <w:multiLevelType w:val="hybridMultilevel"/>
    <w:tmpl w:val="C1BC03B2"/>
    <w:lvl w:ilvl="0" w:tplc="A16670EE">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89D210B"/>
    <w:multiLevelType w:val="hybridMultilevel"/>
    <w:tmpl w:val="D90051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2B44B9"/>
    <w:multiLevelType w:val="hybridMultilevel"/>
    <w:tmpl w:val="B7445240"/>
    <w:lvl w:ilvl="0" w:tplc="B7826A76">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697C71"/>
    <w:multiLevelType w:val="hybridMultilevel"/>
    <w:tmpl w:val="9530C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290E3E"/>
    <w:multiLevelType w:val="hybridMultilevel"/>
    <w:tmpl w:val="3AEAA516"/>
    <w:lvl w:ilvl="0" w:tplc="973A38D2">
      <w:start w:val="7"/>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6A162C4"/>
    <w:multiLevelType w:val="hybridMultilevel"/>
    <w:tmpl w:val="8008142A"/>
    <w:lvl w:ilvl="0" w:tplc="FA66C5E0">
      <w:start w:val="1"/>
      <w:numFmt w:val="bullet"/>
      <w:lvlText w:val="•"/>
      <w:lvlJc w:val="left"/>
      <w:pPr>
        <w:tabs>
          <w:tab w:val="num" w:pos="720"/>
        </w:tabs>
        <w:ind w:left="720" w:hanging="360"/>
      </w:pPr>
      <w:rPr>
        <w:rFonts w:ascii="Arial" w:hAnsi="Arial" w:hint="default"/>
      </w:rPr>
    </w:lvl>
    <w:lvl w:ilvl="1" w:tplc="BE80C680">
      <w:numFmt w:val="bullet"/>
      <w:lvlText w:val="•"/>
      <w:lvlJc w:val="left"/>
      <w:pPr>
        <w:tabs>
          <w:tab w:val="num" w:pos="1440"/>
        </w:tabs>
        <w:ind w:left="1440" w:hanging="360"/>
      </w:pPr>
      <w:rPr>
        <w:rFonts w:ascii="Arial" w:hAnsi="Arial" w:hint="default"/>
      </w:rPr>
    </w:lvl>
    <w:lvl w:ilvl="2" w:tplc="C7688836" w:tentative="1">
      <w:start w:val="1"/>
      <w:numFmt w:val="bullet"/>
      <w:lvlText w:val="•"/>
      <w:lvlJc w:val="left"/>
      <w:pPr>
        <w:tabs>
          <w:tab w:val="num" w:pos="2160"/>
        </w:tabs>
        <w:ind w:left="2160" w:hanging="360"/>
      </w:pPr>
      <w:rPr>
        <w:rFonts w:ascii="Arial" w:hAnsi="Arial" w:hint="default"/>
      </w:rPr>
    </w:lvl>
    <w:lvl w:ilvl="3" w:tplc="125A58DE" w:tentative="1">
      <w:start w:val="1"/>
      <w:numFmt w:val="bullet"/>
      <w:lvlText w:val="•"/>
      <w:lvlJc w:val="left"/>
      <w:pPr>
        <w:tabs>
          <w:tab w:val="num" w:pos="2880"/>
        </w:tabs>
        <w:ind w:left="2880" w:hanging="360"/>
      </w:pPr>
      <w:rPr>
        <w:rFonts w:ascii="Arial" w:hAnsi="Arial" w:hint="default"/>
      </w:rPr>
    </w:lvl>
    <w:lvl w:ilvl="4" w:tplc="C7824F2E" w:tentative="1">
      <w:start w:val="1"/>
      <w:numFmt w:val="bullet"/>
      <w:lvlText w:val="•"/>
      <w:lvlJc w:val="left"/>
      <w:pPr>
        <w:tabs>
          <w:tab w:val="num" w:pos="3600"/>
        </w:tabs>
        <w:ind w:left="3600" w:hanging="360"/>
      </w:pPr>
      <w:rPr>
        <w:rFonts w:ascii="Arial" w:hAnsi="Arial" w:hint="default"/>
      </w:rPr>
    </w:lvl>
    <w:lvl w:ilvl="5" w:tplc="EE7A59E4" w:tentative="1">
      <w:start w:val="1"/>
      <w:numFmt w:val="bullet"/>
      <w:lvlText w:val="•"/>
      <w:lvlJc w:val="left"/>
      <w:pPr>
        <w:tabs>
          <w:tab w:val="num" w:pos="4320"/>
        </w:tabs>
        <w:ind w:left="4320" w:hanging="360"/>
      </w:pPr>
      <w:rPr>
        <w:rFonts w:ascii="Arial" w:hAnsi="Arial" w:hint="default"/>
      </w:rPr>
    </w:lvl>
    <w:lvl w:ilvl="6" w:tplc="EB26BED8" w:tentative="1">
      <w:start w:val="1"/>
      <w:numFmt w:val="bullet"/>
      <w:lvlText w:val="•"/>
      <w:lvlJc w:val="left"/>
      <w:pPr>
        <w:tabs>
          <w:tab w:val="num" w:pos="5040"/>
        </w:tabs>
        <w:ind w:left="5040" w:hanging="360"/>
      </w:pPr>
      <w:rPr>
        <w:rFonts w:ascii="Arial" w:hAnsi="Arial" w:hint="default"/>
      </w:rPr>
    </w:lvl>
    <w:lvl w:ilvl="7" w:tplc="E244FF08" w:tentative="1">
      <w:start w:val="1"/>
      <w:numFmt w:val="bullet"/>
      <w:lvlText w:val="•"/>
      <w:lvlJc w:val="left"/>
      <w:pPr>
        <w:tabs>
          <w:tab w:val="num" w:pos="5760"/>
        </w:tabs>
        <w:ind w:left="5760" w:hanging="360"/>
      </w:pPr>
      <w:rPr>
        <w:rFonts w:ascii="Arial" w:hAnsi="Arial" w:hint="default"/>
      </w:rPr>
    </w:lvl>
    <w:lvl w:ilvl="8" w:tplc="70D4FCB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81485F"/>
    <w:multiLevelType w:val="hybridMultilevel"/>
    <w:tmpl w:val="A336F51A"/>
    <w:lvl w:ilvl="0" w:tplc="DDE8B6DC">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4BD2969"/>
    <w:multiLevelType w:val="hybridMultilevel"/>
    <w:tmpl w:val="82A21E7C"/>
    <w:lvl w:ilvl="0" w:tplc="FE465C12">
      <w:start w:val="2"/>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BE70828"/>
    <w:multiLevelType w:val="hybridMultilevel"/>
    <w:tmpl w:val="4754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5"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212969"/>
    <w:multiLevelType w:val="hybridMultilevel"/>
    <w:tmpl w:val="B66E4C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95949F6"/>
    <w:multiLevelType w:val="hybridMultilevel"/>
    <w:tmpl w:val="545C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E81B18"/>
    <w:multiLevelType w:val="hybridMultilevel"/>
    <w:tmpl w:val="8B5A775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71D952CF"/>
    <w:multiLevelType w:val="hybridMultilevel"/>
    <w:tmpl w:val="2FDEDA0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76185333"/>
    <w:multiLevelType w:val="hybridMultilevel"/>
    <w:tmpl w:val="899C89EC"/>
    <w:lvl w:ilvl="0" w:tplc="A2AE941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C16C92"/>
    <w:multiLevelType w:val="hybridMultilevel"/>
    <w:tmpl w:val="B52C0CF4"/>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35"/>
  </w:num>
  <w:num w:numId="6">
    <w:abstractNumId w:val="26"/>
  </w:num>
  <w:num w:numId="7">
    <w:abstractNumId w:val="21"/>
  </w:num>
  <w:num w:numId="8">
    <w:abstractNumId w:val="23"/>
  </w:num>
  <w:num w:numId="9">
    <w:abstractNumId w:val="2"/>
  </w:num>
  <w:num w:numId="10">
    <w:abstractNumId w:val="28"/>
  </w:num>
  <w:num w:numId="11">
    <w:abstractNumId w:val="41"/>
  </w:num>
  <w:num w:numId="12">
    <w:abstractNumId w:val="16"/>
  </w:num>
  <w:num w:numId="13">
    <w:abstractNumId w:val="18"/>
  </w:num>
  <w:num w:numId="14">
    <w:abstractNumId w:val="29"/>
  </w:num>
  <w:num w:numId="15">
    <w:abstractNumId w:val="32"/>
  </w:num>
  <w:num w:numId="16">
    <w:abstractNumId w:val="15"/>
  </w:num>
  <w:num w:numId="17">
    <w:abstractNumId w:val="3"/>
  </w:num>
  <w:num w:numId="18">
    <w:abstractNumId w:val="34"/>
  </w:num>
  <w:num w:numId="19">
    <w:abstractNumId w:val="33"/>
  </w:num>
  <w:num w:numId="20">
    <w:abstractNumId w:val="17"/>
  </w:num>
  <w:num w:numId="21">
    <w:abstractNumId w:val="10"/>
  </w:num>
  <w:num w:numId="22">
    <w:abstractNumId w:val="5"/>
  </w:num>
  <w:num w:numId="23">
    <w:abstractNumId w:val="37"/>
  </w:num>
  <w:num w:numId="24">
    <w:abstractNumId w:val="12"/>
  </w:num>
  <w:num w:numId="25">
    <w:abstractNumId w:val="9"/>
  </w:num>
  <w:num w:numId="26">
    <w:abstractNumId w:val="39"/>
  </w:num>
  <w:num w:numId="27">
    <w:abstractNumId w:val="38"/>
  </w:num>
  <w:num w:numId="28">
    <w:abstractNumId w:val="31"/>
  </w:num>
  <w:num w:numId="29">
    <w:abstractNumId w:val="40"/>
  </w:num>
  <w:num w:numId="30">
    <w:abstractNumId w:val="22"/>
  </w:num>
  <w:num w:numId="31">
    <w:abstractNumId w:val="6"/>
  </w:num>
  <w:num w:numId="32">
    <w:abstractNumId w:val="30"/>
  </w:num>
  <w:num w:numId="33">
    <w:abstractNumId w:val="24"/>
  </w:num>
  <w:num w:numId="34">
    <w:abstractNumId w:val="8"/>
  </w:num>
  <w:num w:numId="35">
    <w:abstractNumId w:val="11"/>
  </w:num>
  <w:num w:numId="36">
    <w:abstractNumId w:val="4"/>
  </w:num>
  <w:num w:numId="37">
    <w:abstractNumId w:val="7"/>
  </w:num>
  <w:num w:numId="38">
    <w:abstractNumId w:val="13"/>
  </w:num>
  <w:num w:numId="39">
    <w:abstractNumId w:val="20"/>
  </w:num>
  <w:num w:numId="40">
    <w:abstractNumId w:val="36"/>
  </w:num>
  <w:num w:numId="41">
    <w:abstractNumId w:val="42"/>
  </w:num>
  <w:num w:numId="42">
    <w:abstractNumId w:val="27"/>
  </w:num>
  <w:num w:numId="43">
    <w:abstractNumId w:val="19"/>
  </w:num>
  <w:num w:numId="4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518"/>
    <w:rsid w:val="00010B00"/>
    <w:rsid w:val="00015FBE"/>
    <w:rsid w:val="0002191D"/>
    <w:rsid w:val="000266A0"/>
    <w:rsid w:val="00031C1D"/>
    <w:rsid w:val="000322CD"/>
    <w:rsid w:val="00034CE8"/>
    <w:rsid w:val="00056887"/>
    <w:rsid w:val="00075917"/>
    <w:rsid w:val="0007612B"/>
    <w:rsid w:val="0007674C"/>
    <w:rsid w:val="00085221"/>
    <w:rsid w:val="00092667"/>
    <w:rsid w:val="00093E7E"/>
    <w:rsid w:val="000A7DD0"/>
    <w:rsid w:val="000B5956"/>
    <w:rsid w:val="000D435B"/>
    <w:rsid w:val="000D6CFC"/>
    <w:rsid w:val="000E3591"/>
    <w:rsid w:val="000E51ED"/>
    <w:rsid w:val="00103185"/>
    <w:rsid w:val="001047B7"/>
    <w:rsid w:val="001208C3"/>
    <w:rsid w:val="001269BC"/>
    <w:rsid w:val="00126CC1"/>
    <w:rsid w:val="00153528"/>
    <w:rsid w:val="001604CD"/>
    <w:rsid w:val="00171DF3"/>
    <w:rsid w:val="001761B2"/>
    <w:rsid w:val="0018647C"/>
    <w:rsid w:val="00191FD0"/>
    <w:rsid w:val="001A08AA"/>
    <w:rsid w:val="001A3120"/>
    <w:rsid w:val="001A51E3"/>
    <w:rsid w:val="001A7E04"/>
    <w:rsid w:val="001B256C"/>
    <w:rsid w:val="001B2F0C"/>
    <w:rsid w:val="001C3A35"/>
    <w:rsid w:val="001C53E5"/>
    <w:rsid w:val="001D5E31"/>
    <w:rsid w:val="001D635C"/>
    <w:rsid w:val="001E135B"/>
    <w:rsid w:val="00212373"/>
    <w:rsid w:val="002138EA"/>
    <w:rsid w:val="00214FBD"/>
    <w:rsid w:val="00222897"/>
    <w:rsid w:val="00233269"/>
    <w:rsid w:val="00235394"/>
    <w:rsid w:val="0023738A"/>
    <w:rsid w:val="00253510"/>
    <w:rsid w:val="0025557B"/>
    <w:rsid w:val="00257D7D"/>
    <w:rsid w:val="002613BF"/>
    <w:rsid w:val="0026179F"/>
    <w:rsid w:val="00274E1A"/>
    <w:rsid w:val="00275C58"/>
    <w:rsid w:val="00282213"/>
    <w:rsid w:val="00285262"/>
    <w:rsid w:val="00287385"/>
    <w:rsid w:val="0028752F"/>
    <w:rsid w:val="0029016E"/>
    <w:rsid w:val="002C1ACE"/>
    <w:rsid w:val="002C6647"/>
    <w:rsid w:val="002D64B4"/>
    <w:rsid w:val="002E7C37"/>
    <w:rsid w:val="002F4093"/>
    <w:rsid w:val="003076EE"/>
    <w:rsid w:val="00307FE3"/>
    <w:rsid w:val="00312074"/>
    <w:rsid w:val="00324C71"/>
    <w:rsid w:val="003252D8"/>
    <w:rsid w:val="00327A96"/>
    <w:rsid w:val="00342E32"/>
    <w:rsid w:val="003450C4"/>
    <w:rsid w:val="00346533"/>
    <w:rsid w:val="003473D0"/>
    <w:rsid w:val="00352B40"/>
    <w:rsid w:val="003547E6"/>
    <w:rsid w:val="003602AF"/>
    <w:rsid w:val="00360D36"/>
    <w:rsid w:val="00362AE4"/>
    <w:rsid w:val="00367724"/>
    <w:rsid w:val="00373BEF"/>
    <w:rsid w:val="0037650E"/>
    <w:rsid w:val="003855D7"/>
    <w:rsid w:val="00391514"/>
    <w:rsid w:val="00393DA8"/>
    <w:rsid w:val="003943E2"/>
    <w:rsid w:val="00396594"/>
    <w:rsid w:val="003A54B2"/>
    <w:rsid w:val="003B3240"/>
    <w:rsid w:val="003B7E75"/>
    <w:rsid w:val="003C127C"/>
    <w:rsid w:val="003C1CF6"/>
    <w:rsid w:val="003C32D4"/>
    <w:rsid w:val="003D7224"/>
    <w:rsid w:val="003E0755"/>
    <w:rsid w:val="003E4B1C"/>
    <w:rsid w:val="003F0FF2"/>
    <w:rsid w:val="003F615A"/>
    <w:rsid w:val="004104BD"/>
    <w:rsid w:val="00416DA7"/>
    <w:rsid w:val="004219AB"/>
    <w:rsid w:val="00425DC9"/>
    <w:rsid w:val="00430980"/>
    <w:rsid w:val="00444225"/>
    <w:rsid w:val="00450ADA"/>
    <w:rsid w:val="004836DA"/>
    <w:rsid w:val="00486547"/>
    <w:rsid w:val="00494025"/>
    <w:rsid w:val="004A17C7"/>
    <w:rsid w:val="004B3A0A"/>
    <w:rsid w:val="004B5C8E"/>
    <w:rsid w:val="004B73DB"/>
    <w:rsid w:val="004C3CE5"/>
    <w:rsid w:val="004C4342"/>
    <w:rsid w:val="004D71B0"/>
    <w:rsid w:val="004D7A3C"/>
    <w:rsid w:val="004F7A3D"/>
    <w:rsid w:val="00505BFA"/>
    <w:rsid w:val="00505F46"/>
    <w:rsid w:val="00513582"/>
    <w:rsid w:val="0052367E"/>
    <w:rsid w:val="00542158"/>
    <w:rsid w:val="005421E4"/>
    <w:rsid w:val="005425EF"/>
    <w:rsid w:val="005530AA"/>
    <w:rsid w:val="00572CD1"/>
    <w:rsid w:val="00574154"/>
    <w:rsid w:val="00583B03"/>
    <w:rsid w:val="00584F09"/>
    <w:rsid w:val="005858AA"/>
    <w:rsid w:val="00596218"/>
    <w:rsid w:val="005B0171"/>
    <w:rsid w:val="005B7A2B"/>
    <w:rsid w:val="005C33E9"/>
    <w:rsid w:val="005D1D8B"/>
    <w:rsid w:val="005E3BCA"/>
    <w:rsid w:val="005F4883"/>
    <w:rsid w:val="006073B3"/>
    <w:rsid w:val="00611976"/>
    <w:rsid w:val="00614C3C"/>
    <w:rsid w:val="00620DBC"/>
    <w:rsid w:val="0062377C"/>
    <w:rsid w:val="0062677C"/>
    <w:rsid w:val="00632399"/>
    <w:rsid w:val="00632875"/>
    <w:rsid w:val="00633224"/>
    <w:rsid w:val="00634D04"/>
    <w:rsid w:val="00637FF4"/>
    <w:rsid w:val="00641F74"/>
    <w:rsid w:val="00642BEA"/>
    <w:rsid w:val="00645857"/>
    <w:rsid w:val="00650D90"/>
    <w:rsid w:val="006657D5"/>
    <w:rsid w:val="0068057B"/>
    <w:rsid w:val="006856E5"/>
    <w:rsid w:val="00696140"/>
    <w:rsid w:val="006B0D02"/>
    <w:rsid w:val="006B3304"/>
    <w:rsid w:val="006B4324"/>
    <w:rsid w:val="006B7184"/>
    <w:rsid w:val="006C1D31"/>
    <w:rsid w:val="006D2CB3"/>
    <w:rsid w:val="006D3D53"/>
    <w:rsid w:val="00703205"/>
    <w:rsid w:val="0070646B"/>
    <w:rsid w:val="007066FA"/>
    <w:rsid w:val="0070677D"/>
    <w:rsid w:val="00707941"/>
    <w:rsid w:val="00711F5E"/>
    <w:rsid w:val="0071287E"/>
    <w:rsid w:val="00722929"/>
    <w:rsid w:val="007247D5"/>
    <w:rsid w:val="0073182D"/>
    <w:rsid w:val="00731930"/>
    <w:rsid w:val="00733573"/>
    <w:rsid w:val="007350F6"/>
    <w:rsid w:val="00737E17"/>
    <w:rsid w:val="00751982"/>
    <w:rsid w:val="007552FB"/>
    <w:rsid w:val="007651E3"/>
    <w:rsid w:val="00766A77"/>
    <w:rsid w:val="0078144D"/>
    <w:rsid w:val="007A72E9"/>
    <w:rsid w:val="007B6162"/>
    <w:rsid w:val="007B6D18"/>
    <w:rsid w:val="007C1BCF"/>
    <w:rsid w:val="007C2BC8"/>
    <w:rsid w:val="007D6048"/>
    <w:rsid w:val="007E376C"/>
    <w:rsid w:val="007E3C7B"/>
    <w:rsid w:val="007E54CD"/>
    <w:rsid w:val="007E59AE"/>
    <w:rsid w:val="007E6A3B"/>
    <w:rsid w:val="007E7C68"/>
    <w:rsid w:val="007F0E1E"/>
    <w:rsid w:val="007F4253"/>
    <w:rsid w:val="007F6103"/>
    <w:rsid w:val="007F62EA"/>
    <w:rsid w:val="00803F95"/>
    <w:rsid w:val="00807673"/>
    <w:rsid w:val="00812D42"/>
    <w:rsid w:val="00813BF7"/>
    <w:rsid w:val="008239B4"/>
    <w:rsid w:val="00823E1D"/>
    <w:rsid w:val="008265F3"/>
    <w:rsid w:val="00832EC2"/>
    <w:rsid w:val="00836C44"/>
    <w:rsid w:val="00844063"/>
    <w:rsid w:val="00855966"/>
    <w:rsid w:val="008717AB"/>
    <w:rsid w:val="008873FB"/>
    <w:rsid w:val="00893454"/>
    <w:rsid w:val="00893DD9"/>
    <w:rsid w:val="00895EC8"/>
    <w:rsid w:val="008B0874"/>
    <w:rsid w:val="008B6EE0"/>
    <w:rsid w:val="008B77A4"/>
    <w:rsid w:val="008B77DD"/>
    <w:rsid w:val="008C59C4"/>
    <w:rsid w:val="008C60E9"/>
    <w:rsid w:val="008C6746"/>
    <w:rsid w:val="008D4165"/>
    <w:rsid w:val="008D6505"/>
    <w:rsid w:val="008F7D93"/>
    <w:rsid w:val="0090245D"/>
    <w:rsid w:val="009034C3"/>
    <w:rsid w:val="00904A82"/>
    <w:rsid w:val="00911FD0"/>
    <w:rsid w:val="0092124A"/>
    <w:rsid w:val="009222CD"/>
    <w:rsid w:val="009246C1"/>
    <w:rsid w:val="00931702"/>
    <w:rsid w:val="00931F09"/>
    <w:rsid w:val="0093235B"/>
    <w:rsid w:val="009378C7"/>
    <w:rsid w:val="00946169"/>
    <w:rsid w:val="0094746D"/>
    <w:rsid w:val="00951AE4"/>
    <w:rsid w:val="00952FA0"/>
    <w:rsid w:val="00961F97"/>
    <w:rsid w:val="00970A09"/>
    <w:rsid w:val="00976C55"/>
    <w:rsid w:val="00980247"/>
    <w:rsid w:val="00983910"/>
    <w:rsid w:val="0098598B"/>
    <w:rsid w:val="00986638"/>
    <w:rsid w:val="009868CB"/>
    <w:rsid w:val="00986C06"/>
    <w:rsid w:val="0099497B"/>
    <w:rsid w:val="00996D3C"/>
    <w:rsid w:val="00997615"/>
    <w:rsid w:val="009A37B6"/>
    <w:rsid w:val="009A56E4"/>
    <w:rsid w:val="009B2AFC"/>
    <w:rsid w:val="009B2E99"/>
    <w:rsid w:val="009B3F98"/>
    <w:rsid w:val="009C0727"/>
    <w:rsid w:val="009C330C"/>
    <w:rsid w:val="009C3926"/>
    <w:rsid w:val="009D0AB1"/>
    <w:rsid w:val="009D1CC7"/>
    <w:rsid w:val="009D39C5"/>
    <w:rsid w:val="009D3C34"/>
    <w:rsid w:val="009D564B"/>
    <w:rsid w:val="009F180A"/>
    <w:rsid w:val="009F5663"/>
    <w:rsid w:val="00A01CA7"/>
    <w:rsid w:val="00A01E08"/>
    <w:rsid w:val="00A033F1"/>
    <w:rsid w:val="00A1648E"/>
    <w:rsid w:val="00A17573"/>
    <w:rsid w:val="00A17B2B"/>
    <w:rsid w:val="00A205A9"/>
    <w:rsid w:val="00A21071"/>
    <w:rsid w:val="00A5625D"/>
    <w:rsid w:val="00A63A9C"/>
    <w:rsid w:val="00A65439"/>
    <w:rsid w:val="00A72864"/>
    <w:rsid w:val="00A81B15"/>
    <w:rsid w:val="00A835D7"/>
    <w:rsid w:val="00A85DBC"/>
    <w:rsid w:val="00A9364F"/>
    <w:rsid w:val="00A96C36"/>
    <w:rsid w:val="00AA1ACA"/>
    <w:rsid w:val="00AA5DED"/>
    <w:rsid w:val="00AB3F85"/>
    <w:rsid w:val="00AC694F"/>
    <w:rsid w:val="00AD091A"/>
    <w:rsid w:val="00AD6C47"/>
    <w:rsid w:val="00AD6E1C"/>
    <w:rsid w:val="00AD7B11"/>
    <w:rsid w:val="00AE5E8E"/>
    <w:rsid w:val="00AE64B3"/>
    <w:rsid w:val="00AE6BBA"/>
    <w:rsid w:val="00AE778F"/>
    <w:rsid w:val="00B12D97"/>
    <w:rsid w:val="00B21530"/>
    <w:rsid w:val="00B250A2"/>
    <w:rsid w:val="00B25DE0"/>
    <w:rsid w:val="00B26517"/>
    <w:rsid w:val="00B373D3"/>
    <w:rsid w:val="00B41C90"/>
    <w:rsid w:val="00B43095"/>
    <w:rsid w:val="00B53FE2"/>
    <w:rsid w:val="00B579B9"/>
    <w:rsid w:val="00B65641"/>
    <w:rsid w:val="00B663E1"/>
    <w:rsid w:val="00B72691"/>
    <w:rsid w:val="00B746E7"/>
    <w:rsid w:val="00B75969"/>
    <w:rsid w:val="00B8446C"/>
    <w:rsid w:val="00B85CA4"/>
    <w:rsid w:val="00B96A86"/>
    <w:rsid w:val="00BA3EC1"/>
    <w:rsid w:val="00BA723E"/>
    <w:rsid w:val="00BA7A28"/>
    <w:rsid w:val="00BB1E7F"/>
    <w:rsid w:val="00BB63C0"/>
    <w:rsid w:val="00BC47D8"/>
    <w:rsid w:val="00BD6420"/>
    <w:rsid w:val="00C16047"/>
    <w:rsid w:val="00C3068F"/>
    <w:rsid w:val="00C34B0C"/>
    <w:rsid w:val="00C37EA9"/>
    <w:rsid w:val="00C43C6E"/>
    <w:rsid w:val="00C51828"/>
    <w:rsid w:val="00C55C02"/>
    <w:rsid w:val="00C602F1"/>
    <w:rsid w:val="00C72303"/>
    <w:rsid w:val="00C732D5"/>
    <w:rsid w:val="00C841E3"/>
    <w:rsid w:val="00C8473B"/>
    <w:rsid w:val="00CB2802"/>
    <w:rsid w:val="00CB58F9"/>
    <w:rsid w:val="00CB76A8"/>
    <w:rsid w:val="00CC00F0"/>
    <w:rsid w:val="00CC0A92"/>
    <w:rsid w:val="00CC2547"/>
    <w:rsid w:val="00CC4027"/>
    <w:rsid w:val="00CC410F"/>
    <w:rsid w:val="00CC5B46"/>
    <w:rsid w:val="00CD0627"/>
    <w:rsid w:val="00CD1E3B"/>
    <w:rsid w:val="00CD325E"/>
    <w:rsid w:val="00CE1BE6"/>
    <w:rsid w:val="00CE5967"/>
    <w:rsid w:val="00CE627D"/>
    <w:rsid w:val="00CE6E30"/>
    <w:rsid w:val="00CF61C0"/>
    <w:rsid w:val="00CF7BED"/>
    <w:rsid w:val="00D04E92"/>
    <w:rsid w:val="00D115EA"/>
    <w:rsid w:val="00D122C0"/>
    <w:rsid w:val="00D167D9"/>
    <w:rsid w:val="00D2097A"/>
    <w:rsid w:val="00D233BA"/>
    <w:rsid w:val="00D2486E"/>
    <w:rsid w:val="00D32B25"/>
    <w:rsid w:val="00D34E20"/>
    <w:rsid w:val="00D3707F"/>
    <w:rsid w:val="00D41BEE"/>
    <w:rsid w:val="00D50AE9"/>
    <w:rsid w:val="00D510B7"/>
    <w:rsid w:val="00D520E4"/>
    <w:rsid w:val="00D57DFA"/>
    <w:rsid w:val="00D64225"/>
    <w:rsid w:val="00D72BC9"/>
    <w:rsid w:val="00D73C0E"/>
    <w:rsid w:val="00D756B6"/>
    <w:rsid w:val="00D8669A"/>
    <w:rsid w:val="00D91919"/>
    <w:rsid w:val="00D92FE0"/>
    <w:rsid w:val="00DA0F3D"/>
    <w:rsid w:val="00DA4CFE"/>
    <w:rsid w:val="00DA63D0"/>
    <w:rsid w:val="00DC0640"/>
    <w:rsid w:val="00DD084A"/>
    <w:rsid w:val="00DD0C2C"/>
    <w:rsid w:val="00DF7083"/>
    <w:rsid w:val="00E10EAB"/>
    <w:rsid w:val="00E116CD"/>
    <w:rsid w:val="00E12EB7"/>
    <w:rsid w:val="00E13055"/>
    <w:rsid w:val="00E13A4A"/>
    <w:rsid w:val="00E24717"/>
    <w:rsid w:val="00E24FE0"/>
    <w:rsid w:val="00E25C05"/>
    <w:rsid w:val="00E27F81"/>
    <w:rsid w:val="00E31856"/>
    <w:rsid w:val="00E417C4"/>
    <w:rsid w:val="00E510D4"/>
    <w:rsid w:val="00E52F3B"/>
    <w:rsid w:val="00E55ABC"/>
    <w:rsid w:val="00E57B74"/>
    <w:rsid w:val="00E73A60"/>
    <w:rsid w:val="00E7697D"/>
    <w:rsid w:val="00E8267E"/>
    <w:rsid w:val="00E8629F"/>
    <w:rsid w:val="00E90178"/>
    <w:rsid w:val="00E96009"/>
    <w:rsid w:val="00E96535"/>
    <w:rsid w:val="00EA3C24"/>
    <w:rsid w:val="00EB37D2"/>
    <w:rsid w:val="00EB3BDE"/>
    <w:rsid w:val="00EB5789"/>
    <w:rsid w:val="00EC0173"/>
    <w:rsid w:val="00EC32C1"/>
    <w:rsid w:val="00ED04DF"/>
    <w:rsid w:val="00EE370E"/>
    <w:rsid w:val="00EE41ED"/>
    <w:rsid w:val="00EE587A"/>
    <w:rsid w:val="00EE65ED"/>
    <w:rsid w:val="00EF2512"/>
    <w:rsid w:val="00EF7683"/>
    <w:rsid w:val="00EF7A16"/>
    <w:rsid w:val="00F00DE1"/>
    <w:rsid w:val="00F072D8"/>
    <w:rsid w:val="00F21F81"/>
    <w:rsid w:val="00F22A25"/>
    <w:rsid w:val="00F25D2D"/>
    <w:rsid w:val="00F30686"/>
    <w:rsid w:val="00F331D1"/>
    <w:rsid w:val="00F414FE"/>
    <w:rsid w:val="00F43204"/>
    <w:rsid w:val="00F452AE"/>
    <w:rsid w:val="00F62826"/>
    <w:rsid w:val="00F63459"/>
    <w:rsid w:val="00F636DB"/>
    <w:rsid w:val="00F6636D"/>
    <w:rsid w:val="00F6718A"/>
    <w:rsid w:val="00F75719"/>
    <w:rsid w:val="00F821F0"/>
    <w:rsid w:val="00F859B5"/>
    <w:rsid w:val="00F91D25"/>
    <w:rsid w:val="00FC051F"/>
    <w:rsid w:val="00FC2177"/>
    <w:rsid w:val="00FC5E1A"/>
    <w:rsid w:val="00FE0E93"/>
    <w:rsid w:val="00FE4CA6"/>
    <w:rsid w:val="00FF0CE2"/>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218"/>
    <w:pPr>
      <w:spacing w:after="180"/>
    </w:pPr>
    <w:rPr>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14,Heading 141,Heading 142,subsub"/>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link w:val="Char0"/>
    <w:semiHidden/>
  </w:style>
  <w:style w:type="paragraph" w:styleId="af3">
    <w:name w:val="Balloon Text"/>
    <w:basedOn w:val="a"/>
    <w:link w:val="Char1"/>
    <w:rsid w:val="00AE5E8E"/>
    <w:pPr>
      <w:spacing w:after="0"/>
    </w:pPr>
    <w:rPr>
      <w:rFonts w:ascii="Segoe UI" w:hAnsi="Segoe UI" w:cs="Segoe UI"/>
      <w:sz w:val="18"/>
      <w:szCs w:val="18"/>
    </w:rPr>
  </w:style>
  <w:style w:type="character" w:customStyle="1" w:styleId="Char1">
    <w:name w:val="批注框文本 Char"/>
    <w:basedOn w:val="a0"/>
    <w:link w:val="af3"/>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a"/>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af4">
    <w:name w:val="List Paragraph"/>
    <w:basedOn w:val="a"/>
    <w:uiPriority w:val="34"/>
    <w:qFormat/>
    <w:rsid w:val="00AD7B11"/>
    <w:pPr>
      <w:spacing w:after="0"/>
      <w:ind w:left="720"/>
    </w:pPr>
    <w:rPr>
      <w:rFonts w:ascii="Calibri" w:hAnsi="Calibri" w:cs="Calibri"/>
      <w:sz w:val="24"/>
      <w:szCs w:val="24"/>
      <w:lang w:val="en-US" w:eastAsia="zh-CN"/>
    </w:rPr>
  </w:style>
  <w:style w:type="table" w:styleId="af5">
    <w:name w:val="Table Grid"/>
    <w:basedOn w:val="a1"/>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annotation subject"/>
    <w:basedOn w:val="af2"/>
    <w:next w:val="af2"/>
    <w:link w:val="Char2"/>
    <w:rsid w:val="00832EC2"/>
    <w:rPr>
      <w:b/>
      <w:bCs/>
    </w:rPr>
  </w:style>
  <w:style w:type="character" w:customStyle="1" w:styleId="Char0">
    <w:name w:val="批注文字 Char"/>
    <w:basedOn w:val="a0"/>
    <w:link w:val="af2"/>
    <w:semiHidden/>
    <w:rsid w:val="00832EC2"/>
    <w:rPr>
      <w:lang w:val="en-GB" w:eastAsia="en-US"/>
    </w:rPr>
  </w:style>
  <w:style w:type="character" w:customStyle="1" w:styleId="Char2">
    <w:name w:val="批注主题 Char"/>
    <w:basedOn w:val="Char0"/>
    <w:link w:val="af6"/>
    <w:rsid w:val="00832EC2"/>
    <w:rPr>
      <w:b/>
      <w:bCs/>
      <w:lang w:val="en-GB" w:eastAsia="en-US"/>
    </w:rPr>
  </w:style>
  <w:style w:type="paragraph" w:styleId="af7">
    <w:name w:val="Revision"/>
    <w:hidden/>
    <w:uiPriority w:val="99"/>
    <w:semiHidden/>
    <w:rsid w:val="00AA5DED"/>
    <w:rPr>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D72BC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a0"/>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D64225"/>
    <w:rPr>
      <w:rFonts w:ascii="Arial" w:hAnsi="Arial"/>
      <w:b/>
      <w:noProof/>
      <w:sz w:val="18"/>
      <w:lang w:val="en-GB" w:eastAsia="en-US"/>
    </w:rPr>
  </w:style>
  <w:style w:type="paragraph" w:customStyle="1" w:styleId="af8">
    <w:name w:val="样式 页眉"/>
    <w:basedOn w:val="a3"/>
    <w:link w:val="Char3"/>
    <w:rsid w:val="00D64225"/>
    <w:pPr>
      <w:overflowPunct w:val="0"/>
      <w:autoSpaceDE w:val="0"/>
      <w:autoSpaceDN w:val="0"/>
      <w:adjustRightInd w:val="0"/>
      <w:textAlignment w:val="baseline"/>
    </w:pPr>
    <w:rPr>
      <w:rFonts w:eastAsia="Arial"/>
      <w:bCs/>
      <w:sz w:val="22"/>
    </w:rPr>
  </w:style>
  <w:style w:type="character" w:customStyle="1" w:styleId="Char3">
    <w:name w:val="样式 页眉 Char"/>
    <w:link w:val="af8"/>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宋体" w:hAnsi="Arial"/>
      <w:lang w:val="en-GB" w:eastAsia="en-US"/>
    </w:rPr>
  </w:style>
  <w:style w:type="character" w:customStyle="1" w:styleId="CRCoverPageChar">
    <w:name w:val="CR Cover Page Char"/>
    <w:link w:val="CRCoverPage"/>
    <w:qFormat/>
    <w:rsid w:val="00D64225"/>
    <w:rPr>
      <w:rFonts w:ascii="Arial" w:eastAsia="宋体" w:hAnsi="Arial"/>
      <w:lang w:val="en-GB" w:eastAsia="en-US"/>
    </w:rPr>
  </w:style>
  <w:style w:type="character" w:styleId="af9">
    <w:name w:val="Placeholder Text"/>
    <w:basedOn w:val="a0"/>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rsid w:val="000A7DD0"/>
    <w:rPr>
      <w:noProof/>
      <w:lang w:val="en-GB" w:eastAsia="en-US"/>
    </w:rPr>
  </w:style>
  <w:style w:type="character" w:customStyle="1" w:styleId="5Char">
    <w:name w:val="标题 5 Char"/>
    <w:basedOn w:val="a0"/>
    <w:link w:val="5"/>
    <w:rsid w:val="000A7DD0"/>
    <w:rPr>
      <w:rFonts w:ascii="Arial" w:hAnsi="Arial"/>
      <w:sz w:val="22"/>
      <w:lang w:val="en-GB" w:eastAsia="en-US"/>
    </w:rPr>
  </w:style>
  <w:style w:type="paragraph" w:styleId="afa">
    <w:name w:val="Normal (Web)"/>
    <w:basedOn w:val="a"/>
    <w:uiPriority w:val="99"/>
    <w:unhideWhenUsed/>
    <w:rsid w:val="009034C3"/>
    <w:pPr>
      <w:spacing w:before="100" w:beforeAutospacing="1" w:after="100" w:afterAutospacing="1"/>
    </w:pPr>
    <w:rPr>
      <w:rFonts w:ascii="宋体" w:eastAsia="宋体" w:hAnsi="宋体" w:cs="宋体"/>
      <w:sz w:val="24"/>
      <w:szCs w:val="24"/>
      <w:lang w:val="en-US" w:eastAsia="zh-CN"/>
    </w:rPr>
  </w:style>
  <w:style w:type="paragraph" w:customStyle="1" w:styleId="TableNo">
    <w:name w:val="Table_No"/>
    <w:basedOn w:val="a"/>
    <w:next w:val="a"/>
    <w:rsid w:val="0018647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04541793">
      <w:bodyDiv w:val="1"/>
      <w:marLeft w:val="0"/>
      <w:marRight w:val="0"/>
      <w:marTop w:val="0"/>
      <w:marBottom w:val="0"/>
      <w:divBdr>
        <w:top w:val="none" w:sz="0" w:space="0" w:color="auto"/>
        <w:left w:val="none" w:sz="0" w:space="0" w:color="auto"/>
        <w:bottom w:val="none" w:sz="0" w:space="0" w:color="auto"/>
        <w:right w:val="none" w:sz="0" w:space="0" w:color="auto"/>
      </w:divBdr>
      <w:divsChild>
        <w:div w:id="833447710">
          <w:marLeft w:val="360"/>
          <w:marRight w:val="0"/>
          <w:marTop w:val="200"/>
          <w:marBottom w:val="0"/>
          <w:divBdr>
            <w:top w:val="none" w:sz="0" w:space="0" w:color="auto"/>
            <w:left w:val="none" w:sz="0" w:space="0" w:color="auto"/>
            <w:bottom w:val="none" w:sz="0" w:space="0" w:color="auto"/>
            <w:right w:val="none" w:sz="0" w:space="0" w:color="auto"/>
          </w:divBdr>
        </w:div>
        <w:div w:id="408694014">
          <w:marLeft w:val="1080"/>
          <w:marRight w:val="0"/>
          <w:marTop w:val="100"/>
          <w:marBottom w:val="0"/>
          <w:divBdr>
            <w:top w:val="none" w:sz="0" w:space="0" w:color="auto"/>
            <w:left w:val="none" w:sz="0" w:space="0" w:color="auto"/>
            <w:bottom w:val="none" w:sz="0" w:space="0" w:color="auto"/>
            <w:right w:val="none" w:sz="0" w:space="0" w:color="auto"/>
          </w:divBdr>
        </w:div>
        <w:div w:id="1635717229">
          <w:marLeft w:val="1080"/>
          <w:marRight w:val="0"/>
          <w:marTop w:val="100"/>
          <w:marBottom w:val="0"/>
          <w:divBdr>
            <w:top w:val="none" w:sz="0" w:space="0" w:color="auto"/>
            <w:left w:val="none" w:sz="0" w:space="0" w:color="auto"/>
            <w:bottom w:val="none" w:sz="0" w:space="0" w:color="auto"/>
            <w:right w:val="none" w:sz="0" w:space="0" w:color="auto"/>
          </w:divBdr>
        </w:div>
        <w:div w:id="866334167">
          <w:marLeft w:val="1080"/>
          <w:marRight w:val="0"/>
          <w:marTop w:val="100"/>
          <w:marBottom w:val="0"/>
          <w:divBdr>
            <w:top w:val="none" w:sz="0" w:space="0" w:color="auto"/>
            <w:left w:val="none" w:sz="0" w:space="0" w:color="auto"/>
            <w:bottom w:val="none" w:sz="0" w:space="0" w:color="auto"/>
            <w:right w:val="none" w:sz="0" w:space="0" w:color="auto"/>
          </w:divBdr>
        </w:div>
        <w:div w:id="1647978465">
          <w:marLeft w:val="360"/>
          <w:marRight w:val="0"/>
          <w:marTop w:val="200"/>
          <w:marBottom w:val="0"/>
          <w:divBdr>
            <w:top w:val="none" w:sz="0" w:space="0" w:color="auto"/>
            <w:left w:val="none" w:sz="0" w:space="0" w:color="auto"/>
            <w:bottom w:val="none" w:sz="0" w:space="0" w:color="auto"/>
            <w:right w:val="none" w:sz="0" w:space="0" w:color="auto"/>
          </w:divBdr>
        </w:div>
        <w:div w:id="1942254085">
          <w:marLeft w:val="1080"/>
          <w:marRight w:val="0"/>
          <w:marTop w:val="100"/>
          <w:marBottom w:val="0"/>
          <w:divBdr>
            <w:top w:val="none" w:sz="0" w:space="0" w:color="auto"/>
            <w:left w:val="none" w:sz="0" w:space="0" w:color="auto"/>
            <w:bottom w:val="none" w:sz="0" w:space="0" w:color="auto"/>
            <w:right w:val="none" w:sz="0" w:space="0" w:color="auto"/>
          </w:divBdr>
        </w:div>
        <w:div w:id="793906407">
          <w:marLeft w:val="1080"/>
          <w:marRight w:val="0"/>
          <w:marTop w:val="100"/>
          <w:marBottom w:val="0"/>
          <w:divBdr>
            <w:top w:val="none" w:sz="0" w:space="0" w:color="auto"/>
            <w:left w:val="none" w:sz="0" w:space="0" w:color="auto"/>
            <w:bottom w:val="none" w:sz="0" w:space="0" w:color="auto"/>
            <w:right w:val="none" w:sz="0" w:space="0" w:color="auto"/>
          </w:divBdr>
        </w:div>
        <w:div w:id="919368918">
          <w:marLeft w:val="1080"/>
          <w:marRight w:val="0"/>
          <w:marTop w:val="100"/>
          <w:marBottom w:val="0"/>
          <w:divBdr>
            <w:top w:val="none" w:sz="0" w:space="0" w:color="auto"/>
            <w:left w:val="none" w:sz="0" w:space="0" w:color="auto"/>
            <w:bottom w:val="none" w:sz="0" w:space="0" w:color="auto"/>
            <w:right w:val="none" w:sz="0" w:space="0" w:color="auto"/>
          </w:divBdr>
        </w:div>
        <w:div w:id="1742412115">
          <w:marLeft w:val="360"/>
          <w:marRight w:val="0"/>
          <w:marTop w:val="200"/>
          <w:marBottom w:val="0"/>
          <w:divBdr>
            <w:top w:val="none" w:sz="0" w:space="0" w:color="auto"/>
            <w:left w:val="none" w:sz="0" w:space="0" w:color="auto"/>
            <w:bottom w:val="none" w:sz="0" w:space="0" w:color="auto"/>
            <w:right w:val="none" w:sz="0" w:space="0" w:color="auto"/>
          </w:divBdr>
        </w:div>
      </w:divsChild>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52459189">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891504106">
      <w:bodyDiv w:val="1"/>
      <w:marLeft w:val="0"/>
      <w:marRight w:val="0"/>
      <w:marTop w:val="0"/>
      <w:marBottom w:val="0"/>
      <w:divBdr>
        <w:top w:val="none" w:sz="0" w:space="0" w:color="auto"/>
        <w:left w:val="none" w:sz="0" w:space="0" w:color="auto"/>
        <w:bottom w:val="none" w:sz="0" w:space="0" w:color="auto"/>
        <w:right w:val="none" w:sz="0" w:space="0" w:color="auto"/>
      </w:divBdr>
    </w:div>
    <w:div w:id="899293559">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261259628">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08254951">
      <w:bodyDiv w:val="1"/>
      <w:marLeft w:val="0"/>
      <w:marRight w:val="0"/>
      <w:marTop w:val="0"/>
      <w:marBottom w:val="0"/>
      <w:divBdr>
        <w:top w:val="none" w:sz="0" w:space="0" w:color="auto"/>
        <w:left w:val="none" w:sz="0" w:space="0" w:color="auto"/>
        <w:bottom w:val="none" w:sz="0" w:space="0" w:color="auto"/>
        <w:right w:val="none" w:sz="0" w:space="0" w:color="auto"/>
      </w:divBdr>
    </w:div>
    <w:div w:id="1577862790">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736079351">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0699C-F0D5-4E73-AD0C-FE552597F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763</Words>
  <Characters>4355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5108</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Liuliehai</cp:lastModifiedBy>
  <cp:revision>4</cp:revision>
  <dcterms:created xsi:type="dcterms:W3CDTF">2020-05-13T09:53:00Z</dcterms:created>
  <dcterms:modified xsi:type="dcterms:W3CDTF">2020-05-15T13:53:00Z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1572521151</vt:lpwstr>
  </property>
  <property fmtid="{D5CDD505-2E9C-101B-9397-08002B2CF9AE}" pid="6" name="_2015_ms_pID_725343">
    <vt:lpwstr>(3)dW/Uujvs3ZVWPaZ7o3I3HnjWkOIs/DBEJ09LmsIXxYfp6ErDSohuYJxbBa3Y8AAxSZvpFLN5
TTlA3C2xtIJ6Eu4j+b+rZ0+KabfkfdFzvZDYhyMU6hSITN7M/+HTDycoKD0enDsCI8O0pD8G
cBz06BfjpdO3Yu2eeDOXdf4WALx53+pcqIPflEY7re4BAcGJRuf3UGKj/c35p+hBL9pYLnyY
na2q+rdifqAsm/YOxn</vt:lpwstr>
  </property>
  <property fmtid="{D5CDD505-2E9C-101B-9397-08002B2CF9AE}" pid="7" name="_2015_ms_pID_7253431">
    <vt:lpwstr>T5jJtEZirIG8mCtmTNj727RPO9JdmN5HMA61UhUMj4RT6WDLmxRvf3
dXHiNjRY6le2nZRsM68atPnnj4upq1Sfp8fJ3e6kGYuFJSgSORtnchZc5MCDW98KTtocjL9l
4m42nligB8G6RjCVcaEafDN6lX/JwS87FMjHHGr9FJ7GhccyTokEiYBMwkEzFHl2Ifj3zTdr
zr5R3J6CNHsxx9H/ZeYrcLKKrjAQ3bWF49Wz</vt:lpwstr>
  </property>
  <property fmtid="{D5CDD505-2E9C-101B-9397-08002B2CF9AE}" pid="8" name="_2015_ms_pID_7253432">
    <vt:lpwstr>sg==</vt:lpwstr>
  </property>
</Properties>
</file>